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73BB" w14:textId="77777777" w:rsidR="00F347BF" w:rsidRDefault="00F347BF" w:rsidP="00646C38">
      <w:pPr>
        <w:tabs>
          <w:tab w:val="left" w:pos="3930"/>
        </w:tabs>
      </w:pPr>
    </w:p>
    <w:p w14:paraId="58BC73BC" w14:textId="2B2AD225" w:rsidR="00146BA2" w:rsidRDefault="004A6322" w:rsidP="004A6322">
      <w:pPr>
        <w:jc w:val="right"/>
        <w:outlineLvl w:val="0"/>
        <w:rPr>
          <w:rFonts w:ascii="Trebuchet MS" w:hAnsi="Trebuchet MS"/>
          <w:sz w:val="96"/>
          <w:szCs w:val="96"/>
        </w:rPr>
      </w:pPr>
      <w:r>
        <w:rPr>
          <w:rFonts w:ascii="Trebuchet MS" w:hAnsi="Trebuchet MS"/>
          <w:noProof/>
          <w:sz w:val="96"/>
          <w:szCs w:val="96"/>
        </w:rPr>
        <w:drawing>
          <wp:inline distT="0" distB="0" distL="0" distR="0" wp14:anchorId="24CC8F83" wp14:editId="25FF5972">
            <wp:extent cx="2952750" cy="1532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uly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413" cy="1534241"/>
                    </a:xfrm>
                    <a:prstGeom prst="rect">
                      <a:avLst/>
                    </a:prstGeom>
                  </pic:spPr>
                </pic:pic>
              </a:graphicData>
            </a:graphic>
          </wp:inline>
        </w:drawing>
      </w:r>
    </w:p>
    <w:p w14:paraId="58BC73BD" w14:textId="77777777" w:rsidR="00146BA2" w:rsidRDefault="00146BA2" w:rsidP="000D39E9">
      <w:pPr>
        <w:jc w:val="center"/>
        <w:outlineLvl w:val="0"/>
        <w:rPr>
          <w:rFonts w:ascii="Trebuchet MS" w:hAnsi="Trebuchet MS"/>
          <w:sz w:val="96"/>
          <w:szCs w:val="96"/>
        </w:rPr>
      </w:pPr>
    </w:p>
    <w:p w14:paraId="58BC73BE" w14:textId="77777777" w:rsidR="00CD0374" w:rsidRPr="008E06A2" w:rsidRDefault="00CD0374" w:rsidP="000D39E9">
      <w:pPr>
        <w:jc w:val="center"/>
        <w:outlineLvl w:val="0"/>
        <w:rPr>
          <w:rFonts w:ascii="Trebuchet MS" w:hAnsi="Trebuchet MS"/>
          <w:sz w:val="96"/>
          <w:szCs w:val="96"/>
        </w:rPr>
      </w:pPr>
      <w:r w:rsidRPr="008E06A2">
        <w:rPr>
          <w:rFonts w:ascii="Trebuchet MS" w:hAnsi="Trebuchet MS"/>
          <w:sz w:val="96"/>
          <w:szCs w:val="96"/>
        </w:rPr>
        <w:t>Hamilton College</w:t>
      </w:r>
    </w:p>
    <w:p w14:paraId="58BC73BF" w14:textId="77777777" w:rsidR="003D3083" w:rsidRPr="00186DAD" w:rsidRDefault="003D3083" w:rsidP="00E44EAC">
      <w:pPr>
        <w:jc w:val="center"/>
        <w:rPr>
          <w:rFonts w:ascii="Trebuchet MS" w:hAnsi="Trebuchet MS"/>
          <w:sz w:val="28"/>
          <w:szCs w:val="28"/>
        </w:rPr>
      </w:pPr>
    </w:p>
    <w:p w14:paraId="58BC73C0" w14:textId="77777777" w:rsidR="003D3083" w:rsidRPr="00186DAD" w:rsidRDefault="003D3083" w:rsidP="00E44EAC">
      <w:pPr>
        <w:jc w:val="center"/>
        <w:rPr>
          <w:rFonts w:ascii="Trebuchet MS" w:hAnsi="Trebuchet MS"/>
          <w:sz w:val="28"/>
          <w:szCs w:val="28"/>
        </w:rPr>
      </w:pPr>
    </w:p>
    <w:p w14:paraId="58BC73C1" w14:textId="77777777" w:rsidR="0037214D" w:rsidRPr="00186DAD" w:rsidRDefault="0037214D" w:rsidP="0037214D">
      <w:pPr>
        <w:rPr>
          <w:rFonts w:ascii="Trebuchet MS" w:hAnsi="Trebuchet MS"/>
          <w:sz w:val="28"/>
          <w:szCs w:val="28"/>
        </w:rPr>
      </w:pPr>
    </w:p>
    <w:p w14:paraId="58BC73C8" w14:textId="60594759" w:rsidR="00646C38" w:rsidRDefault="00FC33FE" w:rsidP="00E44EAC">
      <w:pPr>
        <w:jc w:val="center"/>
        <w:rPr>
          <w:rFonts w:ascii="Trebuchet MS" w:hAnsi="Trebuchet MS"/>
          <w:sz w:val="28"/>
          <w:szCs w:val="28"/>
        </w:rPr>
      </w:pPr>
      <w:r w:rsidRPr="00186DAD">
        <w:rPr>
          <w:rFonts w:ascii="Trebuchet MS" w:hAnsi="Trebuchet MS"/>
          <w:b/>
          <w:sz w:val="28"/>
          <w:szCs w:val="28"/>
        </w:rPr>
        <w:t xml:space="preserve">     </w:t>
      </w:r>
    </w:p>
    <w:p w14:paraId="58BC73C9" w14:textId="77777777" w:rsidR="00B40CAC" w:rsidRPr="00186DAD" w:rsidRDefault="00B40CAC" w:rsidP="00E44EAC">
      <w:pPr>
        <w:jc w:val="center"/>
        <w:rPr>
          <w:rFonts w:ascii="Trebuchet MS" w:hAnsi="Trebuchet MS"/>
          <w:sz w:val="28"/>
          <w:szCs w:val="28"/>
        </w:rPr>
      </w:pPr>
    </w:p>
    <w:p w14:paraId="58BC73CA" w14:textId="77777777" w:rsidR="00646C38" w:rsidRPr="00186DAD" w:rsidRDefault="00646C38" w:rsidP="00646C38">
      <w:pPr>
        <w:rPr>
          <w:rFonts w:ascii="Trebuchet MS" w:hAnsi="Trebuchet MS"/>
          <w:sz w:val="28"/>
          <w:szCs w:val="28"/>
        </w:rPr>
      </w:pPr>
    </w:p>
    <w:p w14:paraId="58BC73CB" w14:textId="77777777" w:rsidR="00585B5E" w:rsidRPr="00186DAD" w:rsidRDefault="00585B5E" w:rsidP="00646C38">
      <w:pPr>
        <w:rPr>
          <w:rFonts w:ascii="Trebuchet MS" w:hAnsi="Trebuchet MS"/>
          <w:sz w:val="28"/>
          <w:szCs w:val="28"/>
        </w:rPr>
      </w:pPr>
    </w:p>
    <w:p w14:paraId="58BC73CC" w14:textId="7ACF038D" w:rsidR="003D3083" w:rsidRPr="008E06A2" w:rsidRDefault="69340C4C" w:rsidP="69340C4C">
      <w:pPr>
        <w:pBdr>
          <w:top w:val="single" w:sz="4" w:space="3" w:color="auto"/>
          <w:left w:val="single" w:sz="4" w:space="4" w:color="auto"/>
          <w:bottom w:val="single" w:sz="4" w:space="1" w:color="auto"/>
          <w:right w:val="single" w:sz="4" w:space="4" w:color="auto"/>
        </w:pBdr>
        <w:jc w:val="center"/>
        <w:outlineLvl w:val="0"/>
        <w:rPr>
          <w:rFonts w:ascii="Trebuchet MS" w:hAnsi="Trebuchet MS"/>
          <w:b/>
          <w:bCs/>
          <w:sz w:val="32"/>
          <w:szCs w:val="32"/>
        </w:rPr>
      </w:pPr>
      <w:r w:rsidRPr="69340C4C">
        <w:rPr>
          <w:rFonts w:ascii="Trebuchet MS" w:hAnsi="Trebuchet MS"/>
          <w:b/>
          <w:bCs/>
          <w:sz w:val="32"/>
          <w:szCs w:val="32"/>
        </w:rPr>
        <w:t xml:space="preserve">Governors’ Bursaries: </w:t>
      </w:r>
      <w:r w:rsidR="006E2193">
        <w:rPr>
          <w:rFonts w:ascii="Trebuchet MS" w:hAnsi="Trebuchet MS"/>
          <w:b/>
          <w:bCs/>
          <w:sz w:val="32"/>
          <w:szCs w:val="32"/>
        </w:rPr>
        <w:t>202</w:t>
      </w:r>
      <w:r w:rsidR="002B2663">
        <w:rPr>
          <w:rFonts w:ascii="Trebuchet MS" w:hAnsi="Trebuchet MS"/>
          <w:b/>
          <w:bCs/>
          <w:sz w:val="32"/>
          <w:szCs w:val="32"/>
        </w:rPr>
        <w:t>3</w:t>
      </w:r>
      <w:r w:rsidR="006E2193">
        <w:rPr>
          <w:rFonts w:ascii="Trebuchet MS" w:hAnsi="Trebuchet MS"/>
          <w:b/>
          <w:bCs/>
          <w:sz w:val="32"/>
          <w:szCs w:val="32"/>
        </w:rPr>
        <w:t>-202</w:t>
      </w:r>
      <w:r w:rsidR="002B2663">
        <w:rPr>
          <w:rFonts w:ascii="Trebuchet MS" w:hAnsi="Trebuchet MS"/>
          <w:b/>
          <w:bCs/>
          <w:sz w:val="32"/>
          <w:szCs w:val="32"/>
        </w:rPr>
        <w:t>4</w:t>
      </w:r>
    </w:p>
    <w:p w14:paraId="58BC73CD" w14:textId="77777777" w:rsidR="003D3083" w:rsidRPr="008E06A2" w:rsidRDefault="003D3083" w:rsidP="00FC33FE">
      <w:pPr>
        <w:pBdr>
          <w:top w:val="single" w:sz="4" w:space="3" w:color="auto"/>
          <w:left w:val="single" w:sz="4" w:space="4" w:color="auto"/>
          <w:bottom w:val="single" w:sz="4" w:space="1" w:color="auto"/>
          <w:right w:val="single" w:sz="4" w:space="4" w:color="auto"/>
        </w:pBdr>
        <w:jc w:val="center"/>
        <w:rPr>
          <w:rFonts w:ascii="Trebuchet MS" w:hAnsi="Trebuchet MS"/>
          <w:b/>
          <w:sz w:val="32"/>
          <w:szCs w:val="32"/>
        </w:rPr>
      </w:pPr>
    </w:p>
    <w:p w14:paraId="58BC73CE" w14:textId="77777777" w:rsidR="00646C38" w:rsidRPr="008E06A2" w:rsidRDefault="003D3083" w:rsidP="00FC33FE">
      <w:pPr>
        <w:pBdr>
          <w:top w:val="single" w:sz="4" w:space="3" w:color="auto"/>
          <w:left w:val="single" w:sz="4" w:space="4" w:color="auto"/>
          <w:bottom w:val="single" w:sz="4" w:space="1" w:color="auto"/>
          <w:right w:val="single" w:sz="4" w:space="4" w:color="auto"/>
        </w:pBdr>
        <w:jc w:val="center"/>
        <w:outlineLvl w:val="0"/>
        <w:rPr>
          <w:rFonts w:ascii="Trebuchet MS" w:hAnsi="Trebuchet MS"/>
          <w:b/>
          <w:sz w:val="32"/>
          <w:szCs w:val="32"/>
        </w:rPr>
      </w:pPr>
      <w:r w:rsidRPr="008E06A2">
        <w:rPr>
          <w:rFonts w:ascii="Trebuchet MS" w:hAnsi="Trebuchet MS"/>
          <w:b/>
          <w:sz w:val="32"/>
          <w:szCs w:val="32"/>
        </w:rPr>
        <w:t>Information for Parents</w:t>
      </w:r>
    </w:p>
    <w:p w14:paraId="58BC73CF" w14:textId="77777777" w:rsidR="00646C38" w:rsidRPr="00186DAD" w:rsidRDefault="00646C38" w:rsidP="000D39E9">
      <w:pPr>
        <w:jc w:val="center"/>
        <w:outlineLvl w:val="0"/>
        <w:rPr>
          <w:rFonts w:ascii="Trebuchet MS" w:hAnsi="Trebuchet MS"/>
          <w:sz w:val="28"/>
          <w:szCs w:val="28"/>
        </w:rPr>
      </w:pPr>
    </w:p>
    <w:p w14:paraId="58BC73D0" w14:textId="77777777" w:rsidR="00646C38" w:rsidRPr="00186DAD" w:rsidRDefault="00646C38" w:rsidP="000D39E9">
      <w:pPr>
        <w:jc w:val="center"/>
        <w:outlineLvl w:val="0"/>
        <w:rPr>
          <w:rFonts w:ascii="Trebuchet MS" w:hAnsi="Trebuchet MS"/>
          <w:sz w:val="28"/>
          <w:szCs w:val="28"/>
        </w:rPr>
      </w:pPr>
    </w:p>
    <w:p w14:paraId="58BC73D1" w14:textId="77777777" w:rsidR="00646C38" w:rsidRPr="00186DAD" w:rsidRDefault="00646C38" w:rsidP="000D39E9">
      <w:pPr>
        <w:jc w:val="center"/>
        <w:outlineLvl w:val="0"/>
        <w:rPr>
          <w:rFonts w:ascii="Trebuchet MS" w:hAnsi="Trebuchet MS"/>
          <w:sz w:val="28"/>
          <w:szCs w:val="28"/>
        </w:rPr>
      </w:pPr>
    </w:p>
    <w:p w14:paraId="58BC73D2" w14:textId="4EFB61E4" w:rsidR="00FA7C07" w:rsidRDefault="00FA7C07" w:rsidP="00FA7C07">
      <w:pPr>
        <w:outlineLvl w:val="0"/>
        <w:rPr>
          <w:rFonts w:ascii="Trebuchet MS" w:hAnsi="Trebuchet MS"/>
          <w:sz w:val="28"/>
          <w:szCs w:val="28"/>
        </w:rPr>
      </w:pPr>
    </w:p>
    <w:p w14:paraId="1CE74FFB" w14:textId="2BDFF2AC" w:rsidR="004A6322" w:rsidRDefault="004A6322" w:rsidP="00FA7C07">
      <w:pPr>
        <w:outlineLvl w:val="0"/>
        <w:rPr>
          <w:rFonts w:ascii="Trebuchet MS" w:hAnsi="Trebuchet MS"/>
          <w:sz w:val="28"/>
          <w:szCs w:val="28"/>
        </w:rPr>
      </w:pPr>
    </w:p>
    <w:p w14:paraId="496D67C8" w14:textId="71A5CC5A" w:rsidR="004A6322" w:rsidRDefault="004A6322" w:rsidP="00FA7C07">
      <w:pPr>
        <w:outlineLvl w:val="0"/>
        <w:rPr>
          <w:rFonts w:ascii="Trebuchet MS" w:hAnsi="Trebuchet MS"/>
          <w:sz w:val="28"/>
          <w:szCs w:val="28"/>
        </w:rPr>
      </w:pPr>
    </w:p>
    <w:p w14:paraId="009D7BFB" w14:textId="798C2D70" w:rsidR="004A6322" w:rsidRDefault="004A6322" w:rsidP="00FA7C07">
      <w:pPr>
        <w:outlineLvl w:val="0"/>
        <w:rPr>
          <w:rFonts w:ascii="Trebuchet MS" w:hAnsi="Trebuchet MS"/>
          <w:sz w:val="28"/>
          <w:szCs w:val="28"/>
        </w:rPr>
      </w:pPr>
    </w:p>
    <w:p w14:paraId="11B813F5" w14:textId="5702FFDA" w:rsidR="004A6322" w:rsidRDefault="004A6322" w:rsidP="00FA7C07">
      <w:pPr>
        <w:outlineLvl w:val="0"/>
        <w:rPr>
          <w:rFonts w:ascii="Trebuchet MS" w:hAnsi="Trebuchet MS"/>
          <w:sz w:val="28"/>
          <w:szCs w:val="28"/>
        </w:rPr>
      </w:pPr>
    </w:p>
    <w:p w14:paraId="291E3DC4" w14:textId="77777777" w:rsidR="004A6322" w:rsidRDefault="004A6322" w:rsidP="00FA7C07">
      <w:pPr>
        <w:outlineLvl w:val="0"/>
        <w:rPr>
          <w:rFonts w:ascii="Trebuchet MS" w:hAnsi="Trebuchet MS"/>
          <w:sz w:val="28"/>
          <w:szCs w:val="28"/>
        </w:rPr>
      </w:pPr>
    </w:p>
    <w:p w14:paraId="58BC73D3" w14:textId="2C7B402E" w:rsidR="00146BA2" w:rsidRDefault="00146BA2" w:rsidP="00FA7C07">
      <w:pPr>
        <w:outlineLvl w:val="0"/>
        <w:rPr>
          <w:rFonts w:ascii="Trebuchet MS" w:hAnsi="Trebuchet MS"/>
          <w:sz w:val="28"/>
          <w:szCs w:val="28"/>
        </w:rPr>
      </w:pPr>
    </w:p>
    <w:p w14:paraId="0F59DD96" w14:textId="30DA8323" w:rsidR="004A6322" w:rsidRDefault="004A6322" w:rsidP="00FA7C07">
      <w:pPr>
        <w:outlineLvl w:val="0"/>
        <w:rPr>
          <w:rFonts w:ascii="Trebuchet MS" w:hAnsi="Trebuchet MS"/>
          <w:sz w:val="28"/>
          <w:szCs w:val="28"/>
        </w:rPr>
      </w:pPr>
    </w:p>
    <w:p w14:paraId="49E5B074" w14:textId="77777777" w:rsidR="004A6322" w:rsidRDefault="004A6322" w:rsidP="00FA7C07">
      <w:pPr>
        <w:outlineLvl w:val="0"/>
        <w:rPr>
          <w:rFonts w:ascii="Trebuchet MS" w:hAnsi="Trebuchet MS"/>
          <w:sz w:val="28"/>
          <w:szCs w:val="28"/>
        </w:rPr>
      </w:pPr>
    </w:p>
    <w:p w14:paraId="58BC73D4" w14:textId="77777777" w:rsidR="00146BA2" w:rsidRDefault="00146BA2" w:rsidP="00FA7C07">
      <w:pPr>
        <w:outlineLvl w:val="0"/>
        <w:rPr>
          <w:rFonts w:ascii="Trebuchet MS" w:hAnsi="Trebuchet MS"/>
          <w:sz w:val="28"/>
          <w:szCs w:val="28"/>
        </w:rPr>
      </w:pPr>
    </w:p>
    <w:p w14:paraId="58BC73D5" w14:textId="77777777" w:rsidR="00FA7C07" w:rsidRDefault="00FA7C07" w:rsidP="00FA7C07">
      <w:pPr>
        <w:outlineLvl w:val="0"/>
        <w:rPr>
          <w:rFonts w:ascii="Trebuchet MS" w:hAnsi="Trebuchet MS"/>
          <w:sz w:val="28"/>
          <w:szCs w:val="28"/>
        </w:rPr>
      </w:pPr>
    </w:p>
    <w:p w14:paraId="58BC73D6" w14:textId="77777777" w:rsidR="00F347BF" w:rsidRPr="00F0753E" w:rsidRDefault="00FA7C07" w:rsidP="00FA7C07">
      <w:pPr>
        <w:jc w:val="center"/>
        <w:outlineLvl w:val="0"/>
        <w:rPr>
          <w:rFonts w:ascii="Trebuchet MS" w:hAnsi="Trebuchet MS"/>
          <w:sz w:val="22"/>
          <w:szCs w:val="22"/>
        </w:rPr>
      </w:pPr>
      <w:r w:rsidRPr="00F0753E">
        <w:rPr>
          <w:rFonts w:ascii="Trebuchet MS" w:hAnsi="Trebuchet MS"/>
          <w:sz w:val="22"/>
          <w:szCs w:val="22"/>
        </w:rPr>
        <w:t>Christian Schools (Scotland) Limited</w:t>
      </w:r>
      <w:r w:rsidR="00146BA2" w:rsidRPr="00F0753E">
        <w:rPr>
          <w:rFonts w:ascii="Trebuchet MS" w:hAnsi="Trebuchet MS"/>
          <w:sz w:val="22"/>
          <w:szCs w:val="22"/>
        </w:rPr>
        <w:t xml:space="preserve"> </w:t>
      </w:r>
      <w:r w:rsidRPr="00F0753E">
        <w:rPr>
          <w:rFonts w:ascii="Trebuchet MS" w:hAnsi="Trebuchet MS"/>
          <w:sz w:val="22"/>
          <w:szCs w:val="22"/>
        </w:rPr>
        <w:t xml:space="preserve">is a registered charity trading </w:t>
      </w:r>
      <w:r w:rsidR="00146BA2" w:rsidRPr="00F0753E">
        <w:rPr>
          <w:rFonts w:ascii="Trebuchet MS" w:hAnsi="Trebuchet MS"/>
          <w:sz w:val="22"/>
          <w:szCs w:val="22"/>
        </w:rPr>
        <w:t>as Hamilton</w:t>
      </w:r>
      <w:r w:rsidRPr="00F0753E">
        <w:rPr>
          <w:rFonts w:ascii="Trebuchet MS" w:hAnsi="Trebuchet MS"/>
          <w:sz w:val="22"/>
          <w:szCs w:val="22"/>
        </w:rPr>
        <w:t xml:space="preserve"> College - </w:t>
      </w:r>
      <w:r w:rsidR="00935865" w:rsidRPr="00F0753E">
        <w:rPr>
          <w:rFonts w:ascii="Trebuchet MS" w:hAnsi="Trebuchet MS"/>
          <w:sz w:val="22"/>
          <w:szCs w:val="22"/>
        </w:rPr>
        <w:t>SC</w:t>
      </w:r>
      <w:r w:rsidR="005B07ED" w:rsidRPr="00F0753E">
        <w:rPr>
          <w:rFonts w:ascii="Trebuchet MS" w:hAnsi="Trebuchet MS"/>
          <w:sz w:val="22"/>
          <w:szCs w:val="22"/>
        </w:rPr>
        <w:t>006206</w:t>
      </w:r>
    </w:p>
    <w:p w14:paraId="58BC73D7" w14:textId="77777777" w:rsidR="004A54AE" w:rsidRPr="004A6322" w:rsidRDefault="00096263" w:rsidP="009615FC">
      <w:pPr>
        <w:ind w:left="5040" w:hanging="5040"/>
        <w:rPr>
          <w:rFonts w:ascii="Trebuchet MS" w:hAnsi="Trebuchet MS"/>
        </w:rPr>
      </w:pPr>
      <w:r w:rsidRPr="004A6322">
        <w:rPr>
          <w:rFonts w:ascii="Trebuchet MS" w:hAnsi="Trebuchet MS"/>
        </w:rPr>
        <w:tab/>
      </w:r>
      <w:r w:rsidRPr="004A6322">
        <w:rPr>
          <w:rFonts w:ascii="Trebuchet MS" w:hAnsi="Trebuchet MS"/>
        </w:rPr>
        <w:tab/>
      </w:r>
      <w:r w:rsidRPr="004A6322">
        <w:rPr>
          <w:rFonts w:ascii="Trebuchet MS" w:hAnsi="Trebuchet MS"/>
        </w:rPr>
        <w:tab/>
      </w:r>
      <w:r w:rsidRPr="004A6322">
        <w:rPr>
          <w:rFonts w:ascii="Trebuchet MS" w:hAnsi="Trebuchet MS"/>
        </w:rPr>
        <w:tab/>
      </w:r>
      <w:r w:rsidRPr="004A6322">
        <w:rPr>
          <w:rFonts w:ascii="Trebuchet MS" w:hAnsi="Trebuchet MS"/>
        </w:rPr>
        <w:tab/>
      </w:r>
    </w:p>
    <w:p w14:paraId="58BC73D8" w14:textId="3760E396" w:rsidR="00047091" w:rsidRDefault="00047091" w:rsidP="000D39E9">
      <w:pPr>
        <w:outlineLvl w:val="0"/>
        <w:rPr>
          <w:rFonts w:ascii="Trebuchet MS" w:hAnsi="Trebuchet MS"/>
          <w:b/>
          <w:sz w:val="22"/>
          <w:szCs w:val="22"/>
        </w:rPr>
      </w:pPr>
    </w:p>
    <w:p w14:paraId="1B07BF46" w14:textId="13419961" w:rsidR="006E2193" w:rsidRDefault="006E2193" w:rsidP="000D39E9">
      <w:pPr>
        <w:outlineLvl w:val="0"/>
        <w:rPr>
          <w:rFonts w:ascii="Trebuchet MS" w:hAnsi="Trebuchet MS"/>
          <w:b/>
          <w:sz w:val="22"/>
          <w:szCs w:val="22"/>
        </w:rPr>
      </w:pPr>
    </w:p>
    <w:p w14:paraId="56A5D383" w14:textId="77777777" w:rsidR="006E2193" w:rsidRPr="00F0753E" w:rsidRDefault="006E2193" w:rsidP="000D39E9">
      <w:pPr>
        <w:outlineLvl w:val="0"/>
        <w:rPr>
          <w:rFonts w:ascii="Trebuchet MS" w:hAnsi="Trebuchet MS"/>
          <w:b/>
          <w:sz w:val="22"/>
          <w:szCs w:val="22"/>
        </w:rPr>
      </w:pPr>
    </w:p>
    <w:p w14:paraId="4307B765" w14:textId="77777777" w:rsidR="007B4054" w:rsidRDefault="007B4054" w:rsidP="000D39E9">
      <w:pPr>
        <w:outlineLvl w:val="0"/>
        <w:rPr>
          <w:rFonts w:ascii="Trebuchet MS" w:hAnsi="Trebuchet MS"/>
          <w:b/>
          <w:sz w:val="30"/>
          <w:szCs w:val="30"/>
        </w:rPr>
      </w:pPr>
    </w:p>
    <w:p w14:paraId="58BC73D9" w14:textId="77777777" w:rsidR="003D3083" w:rsidRPr="004A6322" w:rsidRDefault="003D3083" w:rsidP="000D39E9">
      <w:pPr>
        <w:outlineLvl w:val="0"/>
        <w:rPr>
          <w:rFonts w:ascii="Trebuchet MS" w:hAnsi="Trebuchet MS"/>
          <w:b/>
          <w:sz w:val="22"/>
          <w:szCs w:val="22"/>
        </w:rPr>
      </w:pPr>
      <w:r w:rsidRPr="004A6322">
        <w:rPr>
          <w:rFonts w:ascii="Trebuchet MS" w:hAnsi="Trebuchet MS"/>
          <w:b/>
          <w:sz w:val="22"/>
          <w:szCs w:val="22"/>
        </w:rPr>
        <w:lastRenderedPageBreak/>
        <w:t>Bursary Scheme</w:t>
      </w:r>
    </w:p>
    <w:p w14:paraId="58BC73DA" w14:textId="77777777" w:rsidR="003D3083" w:rsidRPr="004A6322" w:rsidRDefault="003D3083" w:rsidP="003D3083">
      <w:pPr>
        <w:rPr>
          <w:rFonts w:ascii="Trebuchet MS" w:hAnsi="Trebuchet MS"/>
          <w:sz w:val="22"/>
          <w:szCs w:val="22"/>
        </w:rPr>
      </w:pPr>
    </w:p>
    <w:p w14:paraId="58BC73DB" w14:textId="1EC3A89F" w:rsidR="003D3083" w:rsidRPr="004A6322" w:rsidRDefault="003D3083" w:rsidP="00B32EC1">
      <w:pPr>
        <w:jc w:val="both"/>
        <w:rPr>
          <w:rFonts w:ascii="Trebuchet MS" w:hAnsi="Trebuchet MS"/>
          <w:sz w:val="22"/>
          <w:szCs w:val="22"/>
        </w:rPr>
      </w:pPr>
      <w:r w:rsidRPr="004A6322">
        <w:rPr>
          <w:rFonts w:ascii="Trebuchet MS" w:hAnsi="Trebuchet MS"/>
          <w:sz w:val="22"/>
          <w:szCs w:val="22"/>
        </w:rPr>
        <w:t>The Board of Governors is committed to offering financial as</w:t>
      </w:r>
      <w:r w:rsidR="003B31F7" w:rsidRPr="004A6322">
        <w:rPr>
          <w:rFonts w:ascii="Trebuchet MS" w:hAnsi="Trebuchet MS"/>
          <w:sz w:val="22"/>
          <w:szCs w:val="22"/>
        </w:rPr>
        <w:t xml:space="preserve">sistance to </w:t>
      </w:r>
      <w:r w:rsidR="004A6322" w:rsidRPr="004A6322">
        <w:rPr>
          <w:rFonts w:ascii="Trebuchet MS" w:hAnsi="Trebuchet MS"/>
          <w:sz w:val="22"/>
          <w:szCs w:val="22"/>
        </w:rPr>
        <w:t xml:space="preserve">certain </w:t>
      </w:r>
      <w:r w:rsidR="003B31F7" w:rsidRPr="004A6322">
        <w:rPr>
          <w:rFonts w:ascii="Trebuchet MS" w:hAnsi="Trebuchet MS"/>
          <w:sz w:val="22"/>
          <w:szCs w:val="22"/>
        </w:rPr>
        <w:t xml:space="preserve">families through a Bursary </w:t>
      </w:r>
      <w:r w:rsidR="006E2193">
        <w:rPr>
          <w:rFonts w:ascii="Trebuchet MS" w:hAnsi="Trebuchet MS"/>
          <w:sz w:val="22"/>
          <w:szCs w:val="22"/>
        </w:rPr>
        <w:t xml:space="preserve">Award </w:t>
      </w:r>
      <w:r w:rsidR="003B31F7" w:rsidRPr="004A6322">
        <w:rPr>
          <w:rFonts w:ascii="Trebuchet MS" w:hAnsi="Trebuchet MS"/>
          <w:sz w:val="22"/>
          <w:szCs w:val="22"/>
        </w:rPr>
        <w:t>S</w:t>
      </w:r>
      <w:r w:rsidRPr="004A6322">
        <w:rPr>
          <w:rFonts w:ascii="Trebuchet MS" w:hAnsi="Trebuchet MS"/>
          <w:sz w:val="22"/>
          <w:szCs w:val="22"/>
        </w:rPr>
        <w:t xml:space="preserve">cheme </w:t>
      </w:r>
      <w:r w:rsidR="00355A65" w:rsidRPr="004A6322">
        <w:rPr>
          <w:rFonts w:ascii="Trebuchet MS" w:hAnsi="Trebuchet MS"/>
          <w:sz w:val="22"/>
          <w:szCs w:val="22"/>
        </w:rPr>
        <w:t>which will allow pupils with</w:t>
      </w:r>
      <w:r w:rsidR="00DA47F0">
        <w:rPr>
          <w:rFonts w:ascii="Trebuchet MS" w:hAnsi="Trebuchet MS"/>
          <w:sz w:val="22"/>
          <w:szCs w:val="22"/>
        </w:rPr>
        <w:t xml:space="preserve"> academic</w:t>
      </w:r>
      <w:r w:rsidR="00355A65" w:rsidRPr="004A6322">
        <w:rPr>
          <w:rFonts w:ascii="Trebuchet MS" w:hAnsi="Trebuchet MS"/>
          <w:sz w:val="22"/>
          <w:szCs w:val="22"/>
        </w:rPr>
        <w:t xml:space="preserve"> potential to experience the distinctive, caring Christian ethos of </w:t>
      </w:r>
      <w:r w:rsidR="00146BA2" w:rsidRPr="004A6322">
        <w:rPr>
          <w:rFonts w:ascii="Trebuchet MS" w:hAnsi="Trebuchet MS"/>
          <w:sz w:val="22"/>
          <w:szCs w:val="22"/>
        </w:rPr>
        <w:t xml:space="preserve">Hamilton </w:t>
      </w:r>
      <w:r w:rsidR="00355A65" w:rsidRPr="004A6322">
        <w:rPr>
          <w:rFonts w:ascii="Trebuchet MS" w:hAnsi="Trebuchet MS"/>
          <w:sz w:val="22"/>
          <w:szCs w:val="22"/>
        </w:rPr>
        <w:t xml:space="preserve">College.  </w:t>
      </w:r>
      <w:r w:rsidR="004A6322">
        <w:rPr>
          <w:rFonts w:ascii="Trebuchet MS" w:hAnsi="Trebuchet MS"/>
          <w:sz w:val="22"/>
          <w:szCs w:val="22"/>
        </w:rPr>
        <w:t>The B</w:t>
      </w:r>
      <w:r w:rsidR="0032385F" w:rsidRPr="004A6322">
        <w:rPr>
          <w:rFonts w:ascii="Trebuchet MS" w:hAnsi="Trebuchet MS"/>
          <w:sz w:val="22"/>
          <w:szCs w:val="22"/>
        </w:rPr>
        <w:t xml:space="preserve">ursary will be in the form of an agreed </w:t>
      </w:r>
      <w:r w:rsidR="009F00AC" w:rsidRPr="009F00AC">
        <w:rPr>
          <w:rFonts w:ascii="Trebuchet MS" w:hAnsi="Trebuchet MS"/>
          <w:b/>
          <w:bCs/>
          <w:sz w:val="22"/>
          <w:szCs w:val="22"/>
        </w:rPr>
        <w:t xml:space="preserve">tuition </w:t>
      </w:r>
      <w:r w:rsidR="0032385F" w:rsidRPr="009F00AC">
        <w:rPr>
          <w:rFonts w:ascii="Trebuchet MS" w:hAnsi="Trebuchet MS"/>
          <w:b/>
          <w:bCs/>
          <w:sz w:val="22"/>
          <w:szCs w:val="22"/>
        </w:rPr>
        <w:t>fee</w:t>
      </w:r>
      <w:r w:rsidR="0032385F" w:rsidRPr="004A6322">
        <w:rPr>
          <w:rFonts w:ascii="Trebuchet MS" w:hAnsi="Trebuchet MS"/>
          <w:sz w:val="22"/>
          <w:szCs w:val="22"/>
        </w:rPr>
        <w:t xml:space="preserve"> concession to s</w:t>
      </w:r>
      <w:r w:rsidR="00355A65" w:rsidRPr="004A6322">
        <w:rPr>
          <w:rFonts w:ascii="Trebuchet MS" w:hAnsi="Trebuchet MS"/>
          <w:sz w:val="22"/>
          <w:szCs w:val="22"/>
        </w:rPr>
        <w:t>uccessful applicants</w:t>
      </w:r>
      <w:r w:rsidRPr="004A6322">
        <w:rPr>
          <w:rFonts w:ascii="Trebuchet MS" w:hAnsi="Trebuchet MS"/>
          <w:sz w:val="22"/>
          <w:szCs w:val="22"/>
        </w:rPr>
        <w:t>.</w:t>
      </w:r>
      <w:r w:rsidR="00355A65" w:rsidRPr="004A6322">
        <w:rPr>
          <w:rFonts w:ascii="Trebuchet MS" w:hAnsi="Trebuchet MS"/>
          <w:sz w:val="22"/>
          <w:szCs w:val="22"/>
        </w:rPr>
        <w:t xml:space="preserve"> </w:t>
      </w:r>
    </w:p>
    <w:p w14:paraId="58BC73DC" w14:textId="77777777" w:rsidR="00355A65" w:rsidRPr="004A6322" w:rsidRDefault="00355A65" w:rsidP="00B32EC1">
      <w:pPr>
        <w:jc w:val="both"/>
        <w:rPr>
          <w:rFonts w:ascii="Trebuchet MS" w:hAnsi="Trebuchet MS"/>
          <w:sz w:val="22"/>
          <w:szCs w:val="22"/>
        </w:rPr>
      </w:pPr>
    </w:p>
    <w:p w14:paraId="58BC73DD" w14:textId="52E62A5A" w:rsidR="003D3083" w:rsidRPr="004A6322" w:rsidRDefault="00355A65" w:rsidP="00B32EC1">
      <w:pPr>
        <w:jc w:val="both"/>
        <w:outlineLvl w:val="0"/>
        <w:rPr>
          <w:rFonts w:ascii="Trebuchet MS" w:hAnsi="Trebuchet MS"/>
          <w:sz w:val="22"/>
          <w:szCs w:val="22"/>
        </w:rPr>
      </w:pPr>
      <w:r w:rsidRPr="004A6322">
        <w:rPr>
          <w:rFonts w:ascii="Trebuchet MS" w:hAnsi="Trebuchet MS"/>
          <w:sz w:val="22"/>
          <w:szCs w:val="22"/>
        </w:rPr>
        <w:t xml:space="preserve">The Bursary </w:t>
      </w:r>
      <w:r w:rsidR="006E2193">
        <w:rPr>
          <w:rFonts w:ascii="Trebuchet MS" w:hAnsi="Trebuchet MS"/>
          <w:sz w:val="22"/>
          <w:szCs w:val="22"/>
        </w:rPr>
        <w:t xml:space="preserve">Award </w:t>
      </w:r>
      <w:r w:rsidRPr="004A6322">
        <w:rPr>
          <w:rFonts w:ascii="Trebuchet MS" w:hAnsi="Trebuchet MS"/>
          <w:sz w:val="22"/>
          <w:szCs w:val="22"/>
        </w:rPr>
        <w:t>Scheme is based on principl</w:t>
      </w:r>
      <w:r w:rsidR="00F347BF" w:rsidRPr="004A6322">
        <w:rPr>
          <w:rFonts w:ascii="Trebuchet MS" w:hAnsi="Trebuchet MS"/>
          <w:sz w:val="22"/>
          <w:szCs w:val="22"/>
        </w:rPr>
        <w:t>es of fairness</w:t>
      </w:r>
      <w:r w:rsidR="0032385F" w:rsidRPr="004A6322">
        <w:rPr>
          <w:rFonts w:ascii="Trebuchet MS" w:hAnsi="Trebuchet MS"/>
          <w:sz w:val="22"/>
          <w:szCs w:val="22"/>
        </w:rPr>
        <w:t xml:space="preserve"> and </w:t>
      </w:r>
      <w:r w:rsidRPr="004A6322">
        <w:rPr>
          <w:rFonts w:ascii="Trebuchet MS" w:hAnsi="Trebuchet MS"/>
          <w:sz w:val="22"/>
          <w:szCs w:val="22"/>
        </w:rPr>
        <w:t>confidentiality.</w:t>
      </w:r>
      <w:r w:rsidR="004A6322" w:rsidRPr="004A6322">
        <w:rPr>
          <w:rFonts w:ascii="Trebuchet MS" w:hAnsi="Trebuchet MS"/>
          <w:sz w:val="22"/>
          <w:szCs w:val="22"/>
        </w:rPr>
        <w:t xml:space="preserve"> </w:t>
      </w:r>
      <w:r w:rsidR="004A6322">
        <w:rPr>
          <w:rFonts w:ascii="Trebuchet MS" w:hAnsi="Trebuchet MS"/>
          <w:sz w:val="22"/>
          <w:szCs w:val="22"/>
        </w:rPr>
        <w:t>It is</w:t>
      </w:r>
      <w:r w:rsidR="004A6322" w:rsidRPr="004A6322">
        <w:rPr>
          <w:rFonts w:ascii="Trebuchet MS" w:hAnsi="Trebuchet MS"/>
          <w:sz w:val="22"/>
          <w:szCs w:val="22"/>
        </w:rPr>
        <w:t xml:space="preserve"> a very rigorous process requiring full disclosure of financial circumstance</w:t>
      </w:r>
      <w:r w:rsidR="006F793F">
        <w:rPr>
          <w:rFonts w:ascii="Trebuchet MS" w:hAnsi="Trebuchet MS"/>
          <w:sz w:val="22"/>
          <w:szCs w:val="22"/>
        </w:rPr>
        <w:t>s</w:t>
      </w:r>
      <w:r w:rsidR="004A6322" w:rsidRPr="004A6322">
        <w:rPr>
          <w:rFonts w:ascii="Trebuchet MS" w:hAnsi="Trebuchet MS"/>
          <w:sz w:val="22"/>
          <w:szCs w:val="22"/>
        </w:rPr>
        <w:t xml:space="preserve"> and has limited availability. </w:t>
      </w:r>
    </w:p>
    <w:p w14:paraId="58BC73DE" w14:textId="77777777" w:rsidR="00355A65" w:rsidRPr="004A6322" w:rsidRDefault="00355A65" w:rsidP="003D3083">
      <w:pPr>
        <w:rPr>
          <w:rFonts w:ascii="Trebuchet MS" w:hAnsi="Trebuchet MS"/>
          <w:sz w:val="22"/>
          <w:szCs w:val="22"/>
        </w:rPr>
      </w:pPr>
    </w:p>
    <w:p w14:paraId="58BC73DF" w14:textId="77777777" w:rsidR="003D3083" w:rsidRPr="004A6322" w:rsidRDefault="003D3083" w:rsidP="000D39E9">
      <w:pPr>
        <w:outlineLvl w:val="0"/>
        <w:rPr>
          <w:rFonts w:ascii="Trebuchet MS" w:hAnsi="Trebuchet MS"/>
          <w:b/>
          <w:sz w:val="22"/>
          <w:szCs w:val="22"/>
        </w:rPr>
      </w:pPr>
      <w:r w:rsidRPr="004A6322">
        <w:rPr>
          <w:rFonts w:ascii="Trebuchet MS" w:hAnsi="Trebuchet MS"/>
          <w:b/>
          <w:sz w:val="22"/>
          <w:szCs w:val="22"/>
        </w:rPr>
        <w:t>Who is eligible?</w:t>
      </w:r>
    </w:p>
    <w:p w14:paraId="58BC73E0" w14:textId="77777777" w:rsidR="00355A65" w:rsidRPr="004A6322" w:rsidRDefault="00355A65" w:rsidP="003D3083">
      <w:pPr>
        <w:rPr>
          <w:rFonts w:ascii="Trebuchet MS" w:hAnsi="Trebuchet MS"/>
          <w:sz w:val="22"/>
          <w:szCs w:val="22"/>
        </w:rPr>
      </w:pPr>
    </w:p>
    <w:p w14:paraId="58BC73E1" w14:textId="372805E6" w:rsidR="00355A65" w:rsidRPr="004A6322" w:rsidRDefault="007C405B" w:rsidP="00B32EC1">
      <w:pPr>
        <w:jc w:val="both"/>
        <w:rPr>
          <w:rFonts w:ascii="Trebuchet MS" w:hAnsi="Trebuchet MS"/>
          <w:sz w:val="22"/>
          <w:szCs w:val="22"/>
        </w:rPr>
      </w:pPr>
      <w:r w:rsidRPr="004A6322">
        <w:rPr>
          <w:rFonts w:ascii="Trebuchet MS" w:hAnsi="Trebuchet MS"/>
          <w:sz w:val="22"/>
          <w:szCs w:val="22"/>
        </w:rPr>
        <w:t xml:space="preserve">The Scheme provides </w:t>
      </w:r>
      <w:proofErr w:type="gramStart"/>
      <w:r w:rsidRPr="004A6322">
        <w:rPr>
          <w:rFonts w:ascii="Trebuchet MS" w:hAnsi="Trebuchet MS"/>
          <w:sz w:val="22"/>
          <w:szCs w:val="22"/>
        </w:rPr>
        <w:t>a number of</w:t>
      </w:r>
      <w:proofErr w:type="gramEnd"/>
      <w:r w:rsidR="004E05F5" w:rsidRPr="004A6322">
        <w:rPr>
          <w:rFonts w:ascii="Trebuchet MS" w:hAnsi="Trebuchet MS"/>
          <w:sz w:val="22"/>
          <w:szCs w:val="22"/>
        </w:rPr>
        <w:t xml:space="preserve"> </w:t>
      </w:r>
      <w:r w:rsidR="000A5EFE" w:rsidRPr="004A6322">
        <w:rPr>
          <w:rFonts w:ascii="Trebuchet MS" w:hAnsi="Trebuchet MS"/>
          <w:sz w:val="22"/>
          <w:szCs w:val="22"/>
        </w:rPr>
        <w:t>bursaries</w:t>
      </w:r>
      <w:r w:rsidR="00F347BF" w:rsidRPr="004A6322">
        <w:rPr>
          <w:rFonts w:ascii="Trebuchet MS" w:hAnsi="Trebuchet MS"/>
          <w:sz w:val="22"/>
          <w:szCs w:val="22"/>
        </w:rPr>
        <w:t xml:space="preserve"> </w:t>
      </w:r>
      <w:r w:rsidRPr="004A6322">
        <w:rPr>
          <w:rFonts w:ascii="Trebuchet MS" w:hAnsi="Trebuchet MS"/>
          <w:sz w:val="22"/>
          <w:szCs w:val="22"/>
        </w:rPr>
        <w:t>to eligible</w:t>
      </w:r>
      <w:r w:rsidR="00474B84" w:rsidRPr="004A6322">
        <w:rPr>
          <w:rFonts w:ascii="Trebuchet MS" w:hAnsi="Trebuchet MS"/>
          <w:sz w:val="22"/>
          <w:szCs w:val="22"/>
        </w:rPr>
        <w:t xml:space="preserve"> pupils </w:t>
      </w:r>
      <w:r w:rsidR="004E05F5" w:rsidRPr="004A6322">
        <w:rPr>
          <w:rFonts w:ascii="Trebuchet MS" w:hAnsi="Trebuchet MS"/>
          <w:sz w:val="22"/>
          <w:szCs w:val="22"/>
        </w:rPr>
        <w:t xml:space="preserve">passing the entrance test and </w:t>
      </w:r>
      <w:r w:rsidR="00474B84" w:rsidRPr="004A6322">
        <w:rPr>
          <w:rFonts w:ascii="Trebuchet MS" w:hAnsi="Trebuchet MS"/>
          <w:sz w:val="22"/>
          <w:szCs w:val="22"/>
        </w:rPr>
        <w:t>offered a</w:t>
      </w:r>
      <w:r w:rsidR="00C614C3" w:rsidRPr="004A6322">
        <w:rPr>
          <w:rFonts w:ascii="Trebuchet MS" w:hAnsi="Trebuchet MS"/>
          <w:sz w:val="22"/>
          <w:szCs w:val="22"/>
        </w:rPr>
        <w:t xml:space="preserve"> place</w:t>
      </w:r>
      <w:r w:rsidR="006E2193">
        <w:rPr>
          <w:rFonts w:ascii="Trebuchet MS" w:hAnsi="Trebuchet MS"/>
          <w:sz w:val="22"/>
          <w:szCs w:val="22"/>
        </w:rPr>
        <w:t xml:space="preserve"> at Hamilton College in Junior, Transitus or Senior School</w:t>
      </w:r>
      <w:r w:rsidR="00474B84" w:rsidRPr="004A6322">
        <w:rPr>
          <w:rFonts w:ascii="Trebuchet MS" w:hAnsi="Trebuchet MS"/>
          <w:sz w:val="22"/>
          <w:szCs w:val="22"/>
        </w:rPr>
        <w:t>, irrespective of whether the pupil</w:t>
      </w:r>
      <w:r w:rsidR="00C614C3" w:rsidRPr="004A6322">
        <w:rPr>
          <w:rFonts w:ascii="Trebuchet MS" w:hAnsi="Trebuchet MS"/>
          <w:sz w:val="22"/>
          <w:szCs w:val="22"/>
        </w:rPr>
        <w:t xml:space="preserve"> has</w:t>
      </w:r>
      <w:r w:rsidR="00474B84" w:rsidRPr="004A6322">
        <w:rPr>
          <w:rFonts w:ascii="Trebuchet MS" w:hAnsi="Trebuchet MS"/>
          <w:sz w:val="22"/>
          <w:szCs w:val="22"/>
        </w:rPr>
        <w:t xml:space="preserve"> attended Hamilton College Junior School or another primary school.</w:t>
      </w:r>
    </w:p>
    <w:p w14:paraId="58BC73E2" w14:textId="77777777" w:rsidR="003D3083" w:rsidRPr="004A6322" w:rsidRDefault="003D3083" w:rsidP="003D3083">
      <w:pPr>
        <w:rPr>
          <w:rFonts w:ascii="Trebuchet MS" w:hAnsi="Trebuchet MS"/>
          <w:sz w:val="22"/>
          <w:szCs w:val="22"/>
        </w:rPr>
      </w:pPr>
    </w:p>
    <w:p w14:paraId="58BC73E3" w14:textId="77777777" w:rsidR="003D3083" w:rsidRPr="004A6322" w:rsidRDefault="003D3083" w:rsidP="000D39E9">
      <w:pPr>
        <w:outlineLvl w:val="0"/>
        <w:rPr>
          <w:rFonts w:ascii="Trebuchet MS" w:hAnsi="Trebuchet MS"/>
          <w:b/>
          <w:sz w:val="22"/>
          <w:szCs w:val="22"/>
        </w:rPr>
      </w:pPr>
      <w:r w:rsidRPr="004A6322">
        <w:rPr>
          <w:rFonts w:ascii="Trebuchet MS" w:hAnsi="Trebuchet MS"/>
          <w:b/>
          <w:sz w:val="22"/>
          <w:szCs w:val="22"/>
        </w:rPr>
        <w:t>How do you apply?</w:t>
      </w:r>
    </w:p>
    <w:p w14:paraId="58BC73E4" w14:textId="77777777" w:rsidR="003D3083" w:rsidRPr="004A6322" w:rsidRDefault="003D3083" w:rsidP="003D3083">
      <w:pPr>
        <w:rPr>
          <w:rFonts w:ascii="Trebuchet MS" w:hAnsi="Trebuchet MS"/>
          <w:sz w:val="22"/>
          <w:szCs w:val="22"/>
        </w:rPr>
      </w:pPr>
    </w:p>
    <w:p w14:paraId="58BC73E5" w14:textId="6CD2AECB" w:rsidR="00474B84" w:rsidRDefault="00474B84" w:rsidP="00B32EC1">
      <w:pPr>
        <w:jc w:val="both"/>
        <w:rPr>
          <w:rFonts w:ascii="Trebuchet MS" w:hAnsi="Trebuchet MS"/>
          <w:sz w:val="22"/>
          <w:szCs w:val="22"/>
        </w:rPr>
      </w:pPr>
      <w:r w:rsidRPr="004A6322">
        <w:rPr>
          <w:rFonts w:ascii="Trebuchet MS" w:hAnsi="Trebuchet MS"/>
          <w:sz w:val="22"/>
          <w:szCs w:val="22"/>
        </w:rPr>
        <w:t xml:space="preserve">Parents will be asked to complete, in confidence, an application form, provide </w:t>
      </w:r>
      <w:r w:rsidR="00BD2399">
        <w:rPr>
          <w:rFonts w:ascii="Trebuchet MS" w:hAnsi="Trebuchet MS"/>
          <w:sz w:val="22"/>
          <w:szCs w:val="22"/>
        </w:rPr>
        <w:t xml:space="preserve">full </w:t>
      </w:r>
      <w:r w:rsidRPr="004A6322">
        <w:rPr>
          <w:rFonts w:ascii="Trebuchet MS" w:hAnsi="Trebuchet MS"/>
          <w:sz w:val="22"/>
          <w:szCs w:val="22"/>
        </w:rPr>
        <w:t>documentary evidence about earnings, and sign a declaration about t</w:t>
      </w:r>
      <w:r w:rsidR="0032385F" w:rsidRPr="004A6322">
        <w:rPr>
          <w:rFonts w:ascii="Trebuchet MS" w:hAnsi="Trebuchet MS"/>
          <w:sz w:val="22"/>
          <w:szCs w:val="22"/>
        </w:rPr>
        <w:t>heir financial circumstances.  In the interests of fairness, t</w:t>
      </w:r>
      <w:r w:rsidR="00FA7C07" w:rsidRPr="004A6322">
        <w:rPr>
          <w:rFonts w:ascii="Trebuchet MS" w:hAnsi="Trebuchet MS"/>
          <w:sz w:val="22"/>
          <w:szCs w:val="22"/>
        </w:rPr>
        <w:t>here</w:t>
      </w:r>
      <w:r w:rsidR="00525C9B" w:rsidRPr="004A6322">
        <w:rPr>
          <w:rFonts w:ascii="Trebuchet MS" w:hAnsi="Trebuchet MS"/>
          <w:sz w:val="22"/>
          <w:szCs w:val="22"/>
        </w:rPr>
        <w:t xml:space="preserve"> is an earnings limit</w:t>
      </w:r>
      <w:r w:rsidR="009E1383" w:rsidRPr="004A6322">
        <w:rPr>
          <w:rFonts w:ascii="Trebuchet MS" w:hAnsi="Trebuchet MS"/>
          <w:sz w:val="22"/>
          <w:szCs w:val="22"/>
        </w:rPr>
        <w:t xml:space="preserve"> a</w:t>
      </w:r>
      <w:r w:rsidR="00FA7C07" w:rsidRPr="004A6322">
        <w:rPr>
          <w:rFonts w:ascii="Trebuchet MS" w:hAnsi="Trebuchet MS"/>
          <w:sz w:val="22"/>
          <w:szCs w:val="22"/>
        </w:rPr>
        <w:t>bove</w:t>
      </w:r>
      <w:r w:rsidRPr="004A6322">
        <w:rPr>
          <w:rFonts w:ascii="Trebuchet MS" w:hAnsi="Trebuchet MS"/>
          <w:sz w:val="22"/>
          <w:szCs w:val="22"/>
        </w:rPr>
        <w:t xml:space="preserve"> which applications cannot be considered.</w:t>
      </w:r>
    </w:p>
    <w:p w14:paraId="3A044658" w14:textId="79EF64AF" w:rsidR="00BC0188" w:rsidRDefault="00BC0188" w:rsidP="00B32EC1">
      <w:pPr>
        <w:jc w:val="both"/>
        <w:rPr>
          <w:rFonts w:ascii="Trebuchet MS" w:hAnsi="Trebuchet MS"/>
          <w:sz w:val="22"/>
          <w:szCs w:val="22"/>
        </w:rPr>
      </w:pPr>
    </w:p>
    <w:p w14:paraId="6FF6757F" w14:textId="06789D55" w:rsidR="00BC0188" w:rsidRPr="00DA47F0" w:rsidRDefault="00BC0188" w:rsidP="00B32EC1">
      <w:pPr>
        <w:jc w:val="both"/>
        <w:rPr>
          <w:rFonts w:ascii="Trebuchet MS" w:hAnsi="Trebuchet MS"/>
          <w:b/>
        </w:rPr>
      </w:pPr>
      <w:r w:rsidRPr="00DA47F0">
        <w:rPr>
          <w:rFonts w:ascii="Trebuchet MS" w:hAnsi="Trebuchet MS"/>
          <w:b/>
        </w:rPr>
        <w:t>A letter to the Chair of the Bursary Group indicating the reasons for the application should accompany the documentation</w:t>
      </w:r>
      <w:r w:rsidR="00DA47F0">
        <w:rPr>
          <w:rFonts w:ascii="Trebuchet MS" w:hAnsi="Trebuchet MS"/>
          <w:b/>
        </w:rPr>
        <w:t>.</w:t>
      </w:r>
    </w:p>
    <w:p w14:paraId="58BC73E6" w14:textId="77777777" w:rsidR="00474B84" w:rsidRPr="004A6322" w:rsidRDefault="00474B84" w:rsidP="00B32EC1">
      <w:pPr>
        <w:jc w:val="both"/>
        <w:rPr>
          <w:rFonts w:ascii="Trebuchet MS" w:hAnsi="Trebuchet MS"/>
          <w:sz w:val="22"/>
          <w:szCs w:val="22"/>
        </w:rPr>
      </w:pPr>
    </w:p>
    <w:p w14:paraId="58BC73E7" w14:textId="079D47C8" w:rsidR="00474B84" w:rsidRPr="004A6322" w:rsidRDefault="00474B84" w:rsidP="00B32EC1">
      <w:pPr>
        <w:jc w:val="both"/>
        <w:rPr>
          <w:rFonts w:ascii="Trebuchet MS" w:hAnsi="Trebuchet MS"/>
          <w:sz w:val="22"/>
          <w:szCs w:val="22"/>
        </w:rPr>
      </w:pPr>
      <w:r w:rsidRPr="004A6322">
        <w:rPr>
          <w:rFonts w:ascii="Trebuchet MS" w:hAnsi="Trebuchet MS"/>
          <w:sz w:val="22"/>
          <w:szCs w:val="22"/>
        </w:rPr>
        <w:t xml:space="preserve">Application forms are available </w:t>
      </w:r>
      <w:r w:rsidR="006E2193">
        <w:rPr>
          <w:rFonts w:ascii="Trebuchet MS" w:hAnsi="Trebuchet MS"/>
          <w:sz w:val="22"/>
          <w:szCs w:val="22"/>
        </w:rPr>
        <w:t>on the Hamilton College website</w:t>
      </w:r>
      <w:r w:rsidRPr="004A6322">
        <w:rPr>
          <w:rFonts w:ascii="Trebuchet MS" w:hAnsi="Trebuchet MS"/>
          <w:sz w:val="22"/>
          <w:szCs w:val="22"/>
        </w:rPr>
        <w:t xml:space="preserve">. </w:t>
      </w:r>
    </w:p>
    <w:p w14:paraId="58BC73E8" w14:textId="77777777" w:rsidR="003D3083" w:rsidRPr="004A6322" w:rsidRDefault="003D3083" w:rsidP="003D3083">
      <w:pPr>
        <w:rPr>
          <w:rFonts w:ascii="Trebuchet MS" w:hAnsi="Trebuchet MS"/>
          <w:sz w:val="22"/>
          <w:szCs w:val="22"/>
        </w:rPr>
      </w:pPr>
    </w:p>
    <w:p w14:paraId="58BC73E9" w14:textId="77777777" w:rsidR="003D3083" w:rsidRPr="004A6322" w:rsidRDefault="003D3083" w:rsidP="000D39E9">
      <w:pPr>
        <w:outlineLvl w:val="0"/>
        <w:rPr>
          <w:rFonts w:ascii="Trebuchet MS" w:hAnsi="Trebuchet MS"/>
          <w:b/>
          <w:sz w:val="22"/>
          <w:szCs w:val="22"/>
        </w:rPr>
      </w:pPr>
      <w:r w:rsidRPr="004A6322">
        <w:rPr>
          <w:rFonts w:ascii="Trebuchet MS" w:hAnsi="Trebuchet MS"/>
          <w:b/>
          <w:sz w:val="22"/>
          <w:szCs w:val="22"/>
        </w:rPr>
        <w:t>What happens next?</w:t>
      </w:r>
    </w:p>
    <w:p w14:paraId="58BC73EA" w14:textId="77777777" w:rsidR="00474B84" w:rsidRPr="004A6322" w:rsidRDefault="00474B84" w:rsidP="003D3083">
      <w:pPr>
        <w:rPr>
          <w:rFonts w:ascii="Trebuchet MS" w:hAnsi="Trebuchet MS"/>
          <w:sz w:val="22"/>
          <w:szCs w:val="22"/>
        </w:rPr>
      </w:pPr>
    </w:p>
    <w:p w14:paraId="58BC73EB" w14:textId="77777777" w:rsidR="009615FC" w:rsidRPr="004A6322" w:rsidRDefault="003B31F7" w:rsidP="00B32EC1">
      <w:pPr>
        <w:jc w:val="both"/>
        <w:rPr>
          <w:rFonts w:ascii="Trebuchet MS" w:hAnsi="Trebuchet MS"/>
          <w:sz w:val="22"/>
          <w:szCs w:val="22"/>
        </w:rPr>
      </w:pPr>
      <w:r w:rsidRPr="004A6322">
        <w:rPr>
          <w:rFonts w:ascii="Trebuchet MS" w:hAnsi="Trebuchet MS"/>
          <w:sz w:val="22"/>
          <w:szCs w:val="22"/>
        </w:rPr>
        <w:t>A Bursary G</w:t>
      </w:r>
      <w:r w:rsidR="00474B84" w:rsidRPr="004A6322">
        <w:rPr>
          <w:rFonts w:ascii="Trebuchet MS" w:hAnsi="Trebuchet MS"/>
          <w:sz w:val="22"/>
          <w:szCs w:val="22"/>
        </w:rPr>
        <w:t xml:space="preserve">roup nominated by the governing body will consider all applications </w:t>
      </w:r>
      <w:r w:rsidR="009164D0" w:rsidRPr="004A6322">
        <w:rPr>
          <w:rFonts w:ascii="Trebuchet MS" w:hAnsi="Trebuchet MS"/>
          <w:sz w:val="22"/>
          <w:szCs w:val="22"/>
        </w:rPr>
        <w:t>regarding</w:t>
      </w:r>
      <w:r w:rsidR="00474B84" w:rsidRPr="004A6322">
        <w:rPr>
          <w:rFonts w:ascii="Trebuchet MS" w:hAnsi="Trebuchet MS"/>
          <w:sz w:val="22"/>
          <w:szCs w:val="22"/>
        </w:rPr>
        <w:t xml:space="preserve"> the information provided.</w:t>
      </w:r>
      <w:r w:rsidR="009164D0" w:rsidRPr="004A6322">
        <w:rPr>
          <w:rFonts w:ascii="Trebuchet MS" w:hAnsi="Trebuchet MS"/>
          <w:sz w:val="22"/>
          <w:szCs w:val="22"/>
        </w:rPr>
        <w:t xml:space="preserve">  If there are more applications than the number of bursaries avail</w:t>
      </w:r>
      <w:r w:rsidR="009615FC" w:rsidRPr="004A6322">
        <w:rPr>
          <w:rFonts w:ascii="Trebuchet MS" w:hAnsi="Trebuchet MS"/>
          <w:sz w:val="22"/>
          <w:szCs w:val="22"/>
        </w:rPr>
        <w:t>able, these will be prioritised</w:t>
      </w:r>
      <w:r w:rsidRPr="004A6322">
        <w:rPr>
          <w:rFonts w:ascii="Trebuchet MS" w:hAnsi="Trebuchet MS"/>
          <w:sz w:val="22"/>
          <w:szCs w:val="22"/>
        </w:rPr>
        <w:t>.  The Bursary G</w:t>
      </w:r>
      <w:r w:rsidR="009164D0" w:rsidRPr="004A6322">
        <w:rPr>
          <w:rFonts w:ascii="Trebuchet MS" w:hAnsi="Trebuchet MS"/>
          <w:sz w:val="22"/>
          <w:szCs w:val="22"/>
        </w:rPr>
        <w:t>roup will make their recommendations to t</w:t>
      </w:r>
      <w:r w:rsidR="00525C9B" w:rsidRPr="004A6322">
        <w:rPr>
          <w:rFonts w:ascii="Trebuchet MS" w:hAnsi="Trebuchet MS"/>
          <w:sz w:val="22"/>
          <w:szCs w:val="22"/>
        </w:rPr>
        <w:t>he Board, which has</w:t>
      </w:r>
      <w:r w:rsidR="009164D0" w:rsidRPr="004A6322">
        <w:rPr>
          <w:rFonts w:ascii="Trebuchet MS" w:hAnsi="Trebuchet MS"/>
          <w:sz w:val="22"/>
          <w:szCs w:val="22"/>
        </w:rPr>
        <w:t xml:space="preserve"> the final decision</w:t>
      </w:r>
      <w:r w:rsidR="009615FC" w:rsidRPr="004A6322">
        <w:rPr>
          <w:rFonts w:ascii="Trebuchet MS" w:hAnsi="Trebuchet MS"/>
          <w:sz w:val="22"/>
          <w:szCs w:val="22"/>
        </w:rPr>
        <w:t>.</w:t>
      </w:r>
    </w:p>
    <w:p w14:paraId="58BC73EC" w14:textId="77777777" w:rsidR="009615FC" w:rsidRPr="004A6322" w:rsidRDefault="009615FC" w:rsidP="00B32EC1">
      <w:pPr>
        <w:jc w:val="both"/>
        <w:rPr>
          <w:rFonts w:ascii="Trebuchet MS" w:hAnsi="Trebuchet MS"/>
          <w:sz w:val="22"/>
          <w:szCs w:val="22"/>
        </w:rPr>
      </w:pPr>
    </w:p>
    <w:p w14:paraId="58BC73ED" w14:textId="77777777" w:rsidR="003460FF" w:rsidRPr="004A6322" w:rsidRDefault="009615FC" w:rsidP="00B32EC1">
      <w:pPr>
        <w:jc w:val="both"/>
        <w:outlineLvl w:val="0"/>
        <w:rPr>
          <w:rFonts w:ascii="Trebuchet MS" w:hAnsi="Trebuchet MS"/>
          <w:sz w:val="22"/>
          <w:szCs w:val="22"/>
        </w:rPr>
      </w:pPr>
      <w:r w:rsidRPr="004A6322">
        <w:rPr>
          <w:rFonts w:ascii="Trebuchet MS" w:hAnsi="Trebuchet MS"/>
          <w:sz w:val="22"/>
          <w:szCs w:val="22"/>
        </w:rPr>
        <w:t>Parents will receive a letter informing them of the outcome.</w:t>
      </w:r>
      <w:r w:rsidR="009164D0" w:rsidRPr="004A6322">
        <w:rPr>
          <w:rFonts w:ascii="Trebuchet MS" w:hAnsi="Trebuchet MS"/>
          <w:sz w:val="22"/>
          <w:szCs w:val="22"/>
        </w:rPr>
        <w:t xml:space="preserve"> </w:t>
      </w:r>
    </w:p>
    <w:p w14:paraId="58BC73EF" w14:textId="77777777" w:rsidR="00146BA2" w:rsidRPr="004A6322" w:rsidRDefault="00146BA2" w:rsidP="000D39E9">
      <w:pPr>
        <w:outlineLvl w:val="0"/>
        <w:rPr>
          <w:rFonts w:ascii="Trebuchet MS" w:hAnsi="Trebuchet MS"/>
          <w:b/>
          <w:sz w:val="22"/>
          <w:szCs w:val="22"/>
        </w:rPr>
      </w:pPr>
    </w:p>
    <w:p w14:paraId="58BC73F0" w14:textId="77777777" w:rsidR="003D3083" w:rsidRPr="004A6322" w:rsidRDefault="003D3083" w:rsidP="000D39E9">
      <w:pPr>
        <w:outlineLvl w:val="0"/>
        <w:rPr>
          <w:rFonts w:ascii="Trebuchet MS" w:hAnsi="Trebuchet MS"/>
          <w:sz w:val="22"/>
          <w:szCs w:val="22"/>
        </w:rPr>
      </w:pPr>
      <w:r w:rsidRPr="004A6322">
        <w:rPr>
          <w:rFonts w:ascii="Trebuchet MS" w:hAnsi="Trebuchet MS"/>
          <w:b/>
          <w:sz w:val="22"/>
          <w:szCs w:val="22"/>
        </w:rPr>
        <w:t>Conditions</w:t>
      </w:r>
    </w:p>
    <w:p w14:paraId="58BC73F1" w14:textId="77777777" w:rsidR="003D3083" w:rsidRPr="004A6322" w:rsidRDefault="003D3083" w:rsidP="003D3083">
      <w:pPr>
        <w:rPr>
          <w:rFonts w:ascii="Trebuchet MS" w:hAnsi="Trebuchet MS"/>
          <w:sz w:val="22"/>
          <w:szCs w:val="22"/>
        </w:rPr>
      </w:pPr>
    </w:p>
    <w:p w14:paraId="101809D7" w14:textId="77777777" w:rsidR="0064035E" w:rsidRPr="0064035E" w:rsidRDefault="0064035E" w:rsidP="0064035E">
      <w:pPr>
        <w:jc w:val="both"/>
        <w:rPr>
          <w:rFonts w:ascii="Trebuchet MS" w:hAnsi="Trebuchet MS"/>
          <w:b/>
          <w:bCs/>
          <w:i/>
          <w:iCs/>
          <w:sz w:val="22"/>
          <w:szCs w:val="22"/>
        </w:rPr>
      </w:pPr>
      <w:r w:rsidRPr="0064035E">
        <w:rPr>
          <w:rFonts w:ascii="Trebuchet MS" w:hAnsi="Trebuchet MS"/>
          <w:b/>
          <w:bCs/>
          <w:i/>
          <w:iCs/>
          <w:sz w:val="22"/>
          <w:szCs w:val="22"/>
        </w:rPr>
        <w:t>The continuation of a Bursary beyond the initial award will be dependent upon:</w:t>
      </w:r>
    </w:p>
    <w:p w14:paraId="053E48C9" w14:textId="77777777" w:rsidR="0064035E" w:rsidRPr="0064035E" w:rsidRDefault="0064035E" w:rsidP="0064035E">
      <w:pPr>
        <w:pStyle w:val="ListParagraph"/>
        <w:numPr>
          <w:ilvl w:val="0"/>
          <w:numId w:val="5"/>
        </w:numPr>
        <w:jc w:val="both"/>
        <w:rPr>
          <w:rFonts w:ascii="Trebuchet MS" w:hAnsi="Trebuchet MS"/>
          <w:b/>
          <w:bCs/>
          <w:i/>
          <w:iCs/>
          <w:sz w:val="22"/>
          <w:szCs w:val="22"/>
        </w:rPr>
      </w:pPr>
      <w:r w:rsidRPr="0064035E">
        <w:rPr>
          <w:rFonts w:ascii="Trebuchet MS" w:hAnsi="Trebuchet MS"/>
          <w:b/>
          <w:bCs/>
          <w:i/>
          <w:iCs/>
          <w:sz w:val="22"/>
          <w:szCs w:val="22"/>
        </w:rPr>
        <w:t xml:space="preserve">Head Teacher’s endorsement of the pupil’s progress, </w:t>
      </w:r>
      <w:proofErr w:type="gramStart"/>
      <w:r w:rsidRPr="0064035E">
        <w:rPr>
          <w:rFonts w:ascii="Trebuchet MS" w:hAnsi="Trebuchet MS"/>
          <w:b/>
          <w:bCs/>
          <w:i/>
          <w:iCs/>
          <w:sz w:val="22"/>
          <w:szCs w:val="22"/>
        </w:rPr>
        <w:t>attendance</w:t>
      </w:r>
      <w:proofErr w:type="gramEnd"/>
      <w:r w:rsidRPr="0064035E">
        <w:rPr>
          <w:rFonts w:ascii="Trebuchet MS" w:hAnsi="Trebuchet MS"/>
          <w:b/>
          <w:bCs/>
          <w:i/>
          <w:iCs/>
          <w:sz w:val="22"/>
          <w:szCs w:val="22"/>
        </w:rPr>
        <w:t xml:space="preserve"> and good conduct in Hamilton College, </w:t>
      </w:r>
    </w:p>
    <w:p w14:paraId="417B0C07" w14:textId="77777777" w:rsidR="0064035E" w:rsidRPr="0064035E" w:rsidRDefault="0064035E" w:rsidP="0064035E">
      <w:pPr>
        <w:pStyle w:val="ListParagraph"/>
        <w:numPr>
          <w:ilvl w:val="0"/>
          <w:numId w:val="5"/>
        </w:numPr>
        <w:jc w:val="both"/>
        <w:rPr>
          <w:rFonts w:ascii="Trebuchet MS" w:hAnsi="Trebuchet MS"/>
          <w:b/>
          <w:bCs/>
          <w:i/>
          <w:iCs/>
          <w:sz w:val="22"/>
          <w:szCs w:val="22"/>
        </w:rPr>
      </w:pPr>
      <w:r w:rsidRPr="0064035E">
        <w:rPr>
          <w:rFonts w:ascii="Trebuchet MS" w:hAnsi="Trebuchet MS"/>
          <w:b/>
          <w:bCs/>
          <w:i/>
          <w:iCs/>
          <w:sz w:val="22"/>
          <w:szCs w:val="22"/>
        </w:rPr>
        <w:t>an annual review of parental means</w:t>
      </w:r>
    </w:p>
    <w:p w14:paraId="28894D8C" w14:textId="71A29178" w:rsidR="0064035E" w:rsidRPr="0064035E" w:rsidRDefault="0064035E" w:rsidP="0064035E">
      <w:pPr>
        <w:pStyle w:val="ListParagraph"/>
        <w:numPr>
          <w:ilvl w:val="0"/>
          <w:numId w:val="5"/>
        </w:numPr>
        <w:jc w:val="both"/>
        <w:rPr>
          <w:rFonts w:ascii="Trebuchet MS" w:hAnsi="Trebuchet MS"/>
          <w:b/>
          <w:bCs/>
          <w:i/>
          <w:iCs/>
          <w:sz w:val="22"/>
          <w:szCs w:val="22"/>
        </w:rPr>
      </w:pPr>
      <w:r w:rsidRPr="0064035E">
        <w:rPr>
          <w:rFonts w:ascii="Trebuchet MS" w:hAnsi="Trebuchet MS"/>
          <w:b/>
          <w:bCs/>
          <w:i/>
          <w:iCs/>
          <w:sz w:val="22"/>
          <w:szCs w:val="22"/>
        </w:rPr>
        <w:t xml:space="preserve">school fees payable must be paid on time, unless circumstances discussed with the </w:t>
      </w:r>
      <w:r w:rsidR="00961673">
        <w:rPr>
          <w:rFonts w:ascii="Trebuchet MS" w:hAnsi="Trebuchet MS"/>
          <w:b/>
          <w:bCs/>
          <w:i/>
          <w:iCs/>
          <w:sz w:val="22"/>
          <w:szCs w:val="22"/>
        </w:rPr>
        <w:t>Business Manager</w:t>
      </w:r>
    </w:p>
    <w:p w14:paraId="3670C801" w14:textId="77777777" w:rsidR="0064035E" w:rsidRPr="00C767DE" w:rsidRDefault="0064035E" w:rsidP="0064035E">
      <w:pPr>
        <w:jc w:val="both"/>
        <w:rPr>
          <w:rFonts w:ascii="Trebuchet MS" w:hAnsi="Trebuchet MS"/>
          <w:sz w:val="22"/>
          <w:szCs w:val="22"/>
        </w:rPr>
      </w:pPr>
    </w:p>
    <w:p w14:paraId="1FB5A788" w14:textId="77777777" w:rsidR="0064035E" w:rsidRPr="00C767DE" w:rsidRDefault="0064035E" w:rsidP="0064035E">
      <w:pPr>
        <w:jc w:val="both"/>
        <w:rPr>
          <w:rFonts w:ascii="Trebuchet MS" w:hAnsi="Trebuchet MS"/>
          <w:sz w:val="22"/>
          <w:szCs w:val="22"/>
        </w:rPr>
      </w:pPr>
      <w:r w:rsidRPr="00C767DE">
        <w:rPr>
          <w:rFonts w:ascii="Trebuchet MS" w:hAnsi="Trebuchet MS"/>
          <w:sz w:val="22"/>
          <w:szCs w:val="22"/>
        </w:rPr>
        <w:t>The academic, attendance and behavioural review will be conducted at regular intervals throughout the academic year.   If the Head Teacher’s review shows progress, attendance or good conduct falls short of the standard required, the Bursary Award may be withdrawn.</w:t>
      </w:r>
    </w:p>
    <w:p w14:paraId="58BC73F3" w14:textId="77777777" w:rsidR="003D3083" w:rsidRPr="004A6322" w:rsidRDefault="003D3083" w:rsidP="003D3083">
      <w:pPr>
        <w:rPr>
          <w:rFonts w:ascii="Trebuchet MS" w:hAnsi="Trebuchet MS"/>
          <w:sz w:val="22"/>
          <w:szCs w:val="22"/>
        </w:rPr>
      </w:pPr>
    </w:p>
    <w:p w14:paraId="49383ED1" w14:textId="77777777" w:rsidR="0064035E" w:rsidRDefault="0064035E" w:rsidP="000D39E9">
      <w:pPr>
        <w:outlineLvl w:val="0"/>
        <w:rPr>
          <w:rFonts w:ascii="Trebuchet MS" w:hAnsi="Trebuchet MS"/>
          <w:b/>
          <w:sz w:val="22"/>
          <w:szCs w:val="22"/>
        </w:rPr>
      </w:pPr>
    </w:p>
    <w:p w14:paraId="4E1BF726" w14:textId="77777777" w:rsidR="0064035E" w:rsidRDefault="0064035E" w:rsidP="000D39E9">
      <w:pPr>
        <w:outlineLvl w:val="0"/>
        <w:rPr>
          <w:rFonts w:ascii="Trebuchet MS" w:hAnsi="Trebuchet MS"/>
          <w:b/>
          <w:sz w:val="22"/>
          <w:szCs w:val="22"/>
        </w:rPr>
      </w:pPr>
    </w:p>
    <w:p w14:paraId="76241EF8" w14:textId="77777777" w:rsidR="0064035E" w:rsidRDefault="0064035E" w:rsidP="000D39E9">
      <w:pPr>
        <w:outlineLvl w:val="0"/>
        <w:rPr>
          <w:rFonts w:ascii="Trebuchet MS" w:hAnsi="Trebuchet MS"/>
          <w:b/>
          <w:sz w:val="22"/>
          <w:szCs w:val="22"/>
        </w:rPr>
      </w:pPr>
    </w:p>
    <w:p w14:paraId="3C400EAB" w14:textId="77777777" w:rsidR="0064035E" w:rsidRDefault="0064035E" w:rsidP="000D39E9">
      <w:pPr>
        <w:outlineLvl w:val="0"/>
        <w:rPr>
          <w:rFonts w:ascii="Trebuchet MS" w:hAnsi="Trebuchet MS"/>
          <w:b/>
          <w:sz w:val="22"/>
          <w:szCs w:val="22"/>
        </w:rPr>
      </w:pPr>
    </w:p>
    <w:p w14:paraId="58BC73F4" w14:textId="62C50AE6" w:rsidR="003D3083" w:rsidRPr="004A6322" w:rsidRDefault="003D3083" w:rsidP="000D39E9">
      <w:pPr>
        <w:outlineLvl w:val="0"/>
        <w:rPr>
          <w:rFonts w:ascii="Trebuchet MS" w:hAnsi="Trebuchet MS"/>
          <w:b/>
          <w:sz w:val="22"/>
          <w:szCs w:val="22"/>
        </w:rPr>
      </w:pPr>
      <w:r w:rsidRPr="004A6322">
        <w:rPr>
          <w:rFonts w:ascii="Trebuchet MS" w:hAnsi="Trebuchet MS"/>
          <w:b/>
          <w:sz w:val="22"/>
          <w:szCs w:val="22"/>
        </w:rPr>
        <w:t>Duration of an award</w:t>
      </w:r>
    </w:p>
    <w:p w14:paraId="58BC73F5" w14:textId="77777777" w:rsidR="00C614C3" w:rsidRPr="004A6322" w:rsidRDefault="00C614C3" w:rsidP="003D3083">
      <w:pPr>
        <w:rPr>
          <w:rFonts w:ascii="Trebuchet MS" w:hAnsi="Trebuchet MS"/>
          <w:sz w:val="22"/>
          <w:szCs w:val="22"/>
        </w:rPr>
      </w:pPr>
    </w:p>
    <w:p w14:paraId="58BC73F6" w14:textId="20BBE357" w:rsidR="003D3083" w:rsidRPr="004A6322" w:rsidRDefault="004A6322" w:rsidP="003D3083">
      <w:pPr>
        <w:rPr>
          <w:rFonts w:ascii="Trebuchet MS" w:hAnsi="Trebuchet MS"/>
          <w:sz w:val="22"/>
          <w:szCs w:val="22"/>
        </w:rPr>
      </w:pPr>
      <w:r w:rsidRPr="004A6322">
        <w:rPr>
          <w:rFonts w:ascii="Trebuchet MS" w:hAnsi="Trebuchet MS"/>
          <w:sz w:val="22"/>
          <w:szCs w:val="22"/>
        </w:rPr>
        <w:t>All awards are subject to regular reviews</w:t>
      </w:r>
      <w:r w:rsidR="00C614C3" w:rsidRPr="004A6322">
        <w:rPr>
          <w:rFonts w:ascii="Trebuchet MS" w:hAnsi="Trebuchet MS"/>
          <w:sz w:val="22"/>
          <w:szCs w:val="22"/>
        </w:rPr>
        <w:t>.  Parents must</w:t>
      </w:r>
      <w:r w:rsidR="0037637E">
        <w:rPr>
          <w:rFonts w:ascii="Trebuchet MS" w:hAnsi="Trebuchet MS"/>
          <w:sz w:val="22"/>
          <w:szCs w:val="22"/>
        </w:rPr>
        <w:t>,</w:t>
      </w:r>
      <w:r w:rsidR="00C614C3" w:rsidRPr="004A6322">
        <w:rPr>
          <w:rFonts w:ascii="Trebuchet MS" w:hAnsi="Trebuchet MS"/>
          <w:sz w:val="22"/>
          <w:szCs w:val="22"/>
        </w:rPr>
        <w:t xml:space="preserve"> however</w:t>
      </w:r>
      <w:r w:rsidR="0037637E">
        <w:rPr>
          <w:rFonts w:ascii="Trebuchet MS" w:hAnsi="Trebuchet MS"/>
          <w:sz w:val="22"/>
          <w:szCs w:val="22"/>
        </w:rPr>
        <w:t>,</w:t>
      </w:r>
      <w:r w:rsidR="00C614C3" w:rsidRPr="004A6322">
        <w:rPr>
          <w:rFonts w:ascii="Trebuchet MS" w:hAnsi="Trebuchet MS"/>
          <w:sz w:val="22"/>
          <w:szCs w:val="22"/>
        </w:rPr>
        <w:t xml:space="preserve"> </w:t>
      </w:r>
      <w:r w:rsidR="0037637E">
        <w:rPr>
          <w:rFonts w:ascii="Trebuchet MS" w:hAnsi="Trebuchet MS"/>
          <w:sz w:val="22"/>
          <w:szCs w:val="22"/>
        </w:rPr>
        <w:t>inform</w:t>
      </w:r>
      <w:r w:rsidRPr="004A6322">
        <w:rPr>
          <w:rFonts w:ascii="Trebuchet MS" w:hAnsi="Trebuchet MS"/>
          <w:sz w:val="22"/>
          <w:szCs w:val="22"/>
        </w:rPr>
        <w:t xml:space="preserve"> the school of any</w:t>
      </w:r>
      <w:r w:rsidR="00C614C3" w:rsidRPr="004A6322">
        <w:rPr>
          <w:rFonts w:ascii="Trebuchet MS" w:hAnsi="Trebuchet MS"/>
          <w:sz w:val="22"/>
          <w:szCs w:val="22"/>
        </w:rPr>
        <w:t xml:space="preserve"> change in their financial circumstances.  Evidence of earnings may be </w:t>
      </w:r>
      <w:r>
        <w:rPr>
          <w:rFonts w:ascii="Trebuchet MS" w:hAnsi="Trebuchet MS"/>
          <w:sz w:val="22"/>
          <w:szCs w:val="22"/>
        </w:rPr>
        <w:t>r</w:t>
      </w:r>
      <w:r w:rsidR="00C614C3" w:rsidRPr="004A6322">
        <w:rPr>
          <w:rFonts w:ascii="Trebuchet MS" w:hAnsi="Trebuchet MS"/>
          <w:sz w:val="22"/>
          <w:szCs w:val="22"/>
        </w:rPr>
        <w:t xml:space="preserve">equired from time to time.  </w:t>
      </w:r>
    </w:p>
    <w:p w14:paraId="58BC73F7" w14:textId="77777777" w:rsidR="00C614C3" w:rsidRPr="004A6322" w:rsidRDefault="00C614C3" w:rsidP="003D3083">
      <w:pPr>
        <w:rPr>
          <w:rFonts w:ascii="Trebuchet MS" w:hAnsi="Trebuchet MS"/>
          <w:sz w:val="22"/>
          <w:szCs w:val="22"/>
        </w:rPr>
      </w:pPr>
    </w:p>
    <w:p w14:paraId="58BC73F8" w14:textId="77777777" w:rsidR="003D3083" w:rsidRPr="004A6322" w:rsidRDefault="003D3083" w:rsidP="000D39E9">
      <w:pPr>
        <w:outlineLvl w:val="0"/>
        <w:rPr>
          <w:rFonts w:ascii="Trebuchet MS" w:hAnsi="Trebuchet MS"/>
          <w:b/>
          <w:sz w:val="22"/>
          <w:szCs w:val="22"/>
        </w:rPr>
      </w:pPr>
      <w:r w:rsidRPr="004A6322">
        <w:rPr>
          <w:rFonts w:ascii="Trebuchet MS" w:hAnsi="Trebuchet MS"/>
          <w:b/>
          <w:sz w:val="22"/>
          <w:szCs w:val="22"/>
        </w:rPr>
        <w:t>Confidentiality</w:t>
      </w:r>
    </w:p>
    <w:p w14:paraId="58BC73F9" w14:textId="77777777" w:rsidR="009615FC" w:rsidRPr="004A6322" w:rsidRDefault="009615FC" w:rsidP="003D3083">
      <w:pPr>
        <w:rPr>
          <w:rFonts w:ascii="Trebuchet MS" w:hAnsi="Trebuchet MS"/>
          <w:sz w:val="22"/>
          <w:szCs w:val="22"/>
        </w:rPr>
      </w:pPr>
    </w:p>
    <w:p w14:paraId="58BC73FA" w14:textId="08568926" w:rsidR="003D3083" w:rsidRDefault="009615FC" w:rsidP="00B32EC1">
      <w:pPr>
        <w:jc w:val="both"/>
        <w:rPr>
          <w:rFonts w:ascii="Trebuchet MS" w:hAnsi="Trebuchet MS"/>
          <w:sz w:val="22"/>
          <w:szCs w:val="22"/>
        </w:rPr>
      </w:pPr>
      <w:r w:rsidRPr="004A6322">
        <w:rPr>
          <w:rFonts w:ascii="Trebuchet MS" w:hAnsi="Trebuchet MS"/>
          <w:sz w:val="22"/>
          <w:szCs w:val="22"/>
        </w:rPr>
        <w:t xml:space="preserve">The system aims to assure applicants of confidentiality.  All applications and financial information will be </w:t>
      </w:r>
      <w:r w:rsidR="00947082" w:rsidRPr="004A6322">
        <w:rPr>
          <w:rFonts w:ascii="Trebuchet MS" w:hAnsi="Trebuchet MS"/>
          <w:sz w:val="22"/>
          <w:szCs w:val="22"/>
        </w:rPr>
        <w:t>handled discreetly.  Teaching staff have no access to information about which pupils receive financial support or fee concessions</w:t>
      </w:r>
      <w:r w:rsidRPr="004A6322">
        <w:rPr>
          <w:rFonts w:ascii="Trebuchet MS" w:hAnsi="Trebuchet MS"/>
          <w:sz w:val="22"/>
          <w:szCs w:val="22"/>
        </w:rPr>
        <w:t>.</w:t>
      </w:r>
    </w:p>
    <w:p w14:paraId="7AD83537" w14:textId="384C0C9C" w:rsidR="004A6322" w:rsidRDefault="004A6322" w:rsidP="00B32EC1">
      <w:pPr>
        <w:jc w:val="both"/>
        <w:rPr>
          <w:rFonts w:ascii="Trebuchet MS" w:hAnsi="Trebuchet MS"/>
          <w:sz w:val="22"/>
          <w:szCs w:val="22"/>
        </w:rPr>
      </w:pPr>
    </w:p>
    <w:p w14:paraId="588C9F5A" w14:textId="63AD2A30" w:rsidR="004A6322" w:rsidRDefault="004A6322" w:rsidP="00B32EC1">
      <w:pPr>
        <w:jc w:val="both"/>
        <w:rPr>
          <w:rFonts w:ascii="Trebuchet MS" w:hAnsi="Trebuchet MS"/>
          <w:sz w:val="22"/>
          <w:szCs w:val="22"/>
        </w:rPr>
      </w:pPr>
    </w:p>
    <w:p w14:paraId="4E9BA8C4" w14:textId="77777777" w:rsidR="00EB51D6" w:rsidRDefault="00EB51D6" w:rsidP="000D39E9">
      <w:pPr>
        <w:outlineLvl w:val="0"/>
        <w:rPr>
          <w:rFonts w:ascii="Trebuchet MS" w:hAnsi="Trebuchet MS"/>
          <w:b/>
          <w:sz w:val="22"/>
          <w:szCs w:val="22"/>
        </w:rPr>
      </w:pPr>
    </w:p>
    <w:p w14:paraId="58BC73FC" w14:textId="2F75A084" w:rsidR="00A83BFA" w:rsidRDefault="00A83BFA" w:rsidP="000D39E9">
      <w:pPr>
        <w:outlineLvl w:val="0"/>
        <w:rPr>
          <w:rFonts w:ascii="Trebuchet MS" w:hAnsi="Trebuchet MS"/>
          <w:b/>
          <w:sz w:val="22"/>
          <w:szCs w:val="22"/>
        </w:rPr>
      </w:pPr>
      <w:r w:rsidRPr="004A6322">
        <w:rPr>
          <w:rFonts w:ascii="Trebuchet MS" w:hAnsi="Trebuchet MS"/>
          <w:b/>
          <w:sz w:val="22"/>
          <w:szCs w:val="22"/>
        </w:rPr>
        <w:t xml:space="preserve">Are any other </w:t>
      </w:r>
      <w:r w:rsidR="004A6322" w:rsidRPr="004A6322">
        <w:rPr>
          <w:rFonts w:ascii="Trebuchet MS" w:hAnsi="Trebuchet MS"/>
          <w:b/>
          <w:sz w:val="22"/>
          <w:szCs w:val="22"/>
        </w:rPr>
        <w:t>discounts</w:t>
      </w:r>
      <w:r w:rsidRPr="004A6322">
        <w:rPr>
          <w:rFonts w:ascii="Trebuchet MS" w:hAnsi="Trebuchet MS"/>
          <w:b/>
          <w:sz w:val="22"/>
          <w:szCs w:val="22"/>
        </w:rPr>
        <w:t xml:space="preserve"> available?</w:t>
      </w:r>
    </w:p>
    <w:p w14:paraId="2929725F" w14:textId="175B8416" w:rsidR="009A5EC9" w:rsidRDefault="009A5EC9" w:rsidP="000D39E9">
      <w:pPr>
        <w:outlineLvl w:val="0"/>
        <w:rPr>
          <w:rFonts w:ascii="Trebuchet MS" w:hAnsi="Trebuchet MS"/>
          <w:b/>
          <w:sz w:val="22"/>
          <w:szCs w:val="22"/>
        </w:rPr>
      </w:pPr>
    </w:p>
    <w:p w14:paraId="5BEE3CB4" w14:textId="77777777" w:rsidR="009A5EC9" w:rsidRDefault="009A5EC9" w:rsidP="000D39E9">
      <w:pPr>
        <w:outlineLvl w:val="0"/>
        <w:rPr>
          <w:rFonts w:ascii="Trebuchet MS" w:hAnsi="Trebuchet MS"/>
          <w:b/>
          <w:i/>
          <w:iCs/>
          <w:sz w:val="22"/>
          <w:szCs w:val="22"/>
        </w:rPr>
      </w:pPr>
    </w:p>
    <w:p w14:paraId="2CE6F99D" w14:textId="5B11FB9A" w:rsidR="009A5EC9" w:rsidRPr="009A5EC9" w:rsidRDefault="009A5EC9" w:rsidP="000D39E9">
      <w:pPr>
        <w:outlineLvl w:val="0"/>
        <w:rPr>
          <w:rFonts w:ascii="Trebuchet MS" w:hAnsi="Trebuchet MS"/>
          <w:b/>
          <w:i/>
          <w:iCs/>
          <w:sz w:val="22"/>
          <w:szCs w:val="22"/>
        </w:rPr>
      </w:pPr>
      <w:r w:rsidRPr="009A5EC9">
        <w:rPr>
          <w:rFonts w:ascii="Trebuchet MS" w:hAnsi="Trebuchet MS"/>
          <w:b/>
          <w:i/>
          <w:iCs/>
          <w:sz w:val="22"/>
          <w:szCs w:val="22"/>
        </w:rPr>
        <w:t xml:space="preserve">The following discounts are NOT available to Governors’ Bursary Award holders </w:t>
      </w:r>
    </w:p>
    <w:p w14:paraId="58BC73FD" w14:textId="77777777" w:rsidR="001D7A15" w:rsidRPr="004A6322" w:rsidRDefault="001D7A15" w:rsidP="003D3083">
      <w:pPr>
        <w:rPr>
          <w:rFonts w:ascii="Trebuchet MS" w:hAnsi="Trebuchet MS"/>
          <w:sz w:val="22"/>
          <w:szCs w:val="22"/>
        </w:rPr>
      </w:pPr>
    </w:p>
    <w:p w14:paraId="58BC73FE" w14:textId="52582990" w:rsidR="001D7A15" w:rsidRPr="004A6322" w:rsidRDefault="001D7A15" w:rsidP="00B32EC1">
      <w:pPr>
        <w:jc w:val="both"/>
        <w:rPr>
          <w:rFonts w:ascii="Trebuchet MS" w:hAnsi="Trebuchet MS"/>
          <w:sz w:val="22"/>
          <w:szCs w:val="22"/>
        </w:rPr>
      </w:pPr>
      <w:r w:rsidRPr="004A6322">
        <w:rPr>
          <w:rFonts w:ascii="Trebuchet MS" w:hAnsi="Trebuchet MS"/>
          <w:sz w:val="22"/>
          <w:szCs w:val="22"/>
        </w:rPr>
        <w:t>E</w:t>
      </w:r>
      <w:r w:rsidR="007C405B" w:rsidRPr="004A6322">
        <w:rPr>
          <w:rFonts w:ascii="Trebuchet MS" w:hAnsi="Trebuchet MS"/>
          <w:sz w:val="22"/>
          <w:szCs w:val="22"/>
        </w:rPr>
        <w:t>xisting concessions</w:t>
      </w:r>
      <w:r w:rsidR="0032385F" w:rsidRPr="004A6322">
        <w:rPr>
          <w:rFonts w:ascii="Trebuchet MS" w:hAnsi="Trebuchet MS"/>
          <w:sz w:val="22"/>
          <w:szCs w:val="22"/>
        </w:rPr>
        <w:t xml:space="preserve"> </w:t>
      </w:r>
      <w:r w:rsidR="004A6322" w:rsidRPr="004A6322">
        <w:rPr>
          <w:rFonts w:ascii="Trebuchet MS" w:hAnsi="Trebuchet MS"/>
          <w:sz w:val="22"/>
          <w:szCs w:val="22"/>
        </w:rPr>
        <w:t>(</w:t>
      </w:r>
      <w:r w:rsidR="004A6322" w:rsidRPr="009F00AC">
        <w:rPr>
          <w:rFonts w:ascii="Trebuchet MS" w:hAnsi="Trebuchet MS"/>
          <w:b/>
          <w:bCs/>
          <w:sz w:val="22"/>
          <w:szCs w:val="22"/>
        </w:rPr>
        <w:t>on tuition fees only</w:t>
      </w:r>
      <w:r w:rsidR="004A6322" w:rsidRPr="004A6322">
        <w:rPr>
          <w:rFonts w:ascii="Trebuchet MS" w:hAnsi="Trebuchet MS"/>
          <w:sz w:val="22"/>
          <w:szCs w:val="22"/>
        </w:rPr>
        <w:t xml:space="preserve">) </w:t>
      </w:r>
      <w:r w:rsidR="0032385F" w:rsidRPr="004A6322">
        <w:rPr>
          <w:rFonts w:ascii="Trebuchet MS" w:hAnsi="Trebuchet MS"/>
          <w:sz w:val="22"/>
          <w:szCs w:val="22"/>
        </w:rPr>
        <w:t>will continue:</w:t>
      </w:r>
    </w:p>
    <w:p w14:paraId="58BC73FF" w14:textId="77777777" w:rsidR="001D7A15" w:rsidRPr="004A6322" w:rsidRDefault="001D7A15" w:rsidP="00B32EC1">
      <w:pPr>
        <w:jc w:val="both"/>
        <w:rPr>
          <w:rFonts w:ascii="Trebuchet MS" w:hAnsi="Trebuchet MS"/>
          <w:sz w:val="22"/>
          <w:szCs w:val="22"/>
        </w:rPr>
      </w:pPr>
    </w:p>
    <w:p w14:paraId="58BC7400" w14:textId="09BCA0BC" w:rsidR="001D7A15" w:rsidRDefault="007C405B" w:rsidP="00B32EC1">
      <w:pPr>
        <w:numPr>
          <w:ilvl w:val="0"/>
          <w:numId w:val="4"/>
        </w:numPr>
        <w:jc w:val="both"/>
        <w:rPr>
          <w:rFonts w:ascii="Trebuchet MS" w:hAnsi="Trebuchet MS"/>
          <w:sz w:val="22"/>
          <w:szCs w:val="22"/>
        </w:rPr>
      </w:pPr>
      <w:r w:rsidRPr="004A6322">
        <w:rPr>
          <w:rFonts w:ascii="Trebuchet MS" w:hAnsi="Trebuchet MS"/>
          <w:sz w:val="22"/>
          <w:szCs w:val="22"/>
        </w:rPr>
        <w:t>Sibling</w:t>
      </w:r>
      <w:r w:rsidR="001D7A15" w:rsidRPr="004A6322">
        <w:rPr>
          <w:rFonts w:ascii="Trebuchet MS" w:hAnsi="Trebuchet MS"/>
          <w:sz w:val="22"/>
          <w:szCs w:val="22"/>
        </w:rPr>
        <w:t xml:space="preserve"> concessions </w:t>
      </w:r>
      <w:r w:rsidR="00DA47F0">
        <w:rPr>
          <w:rFonts w:ascii="Trebuchet MS" w:hAnsi="Trebuchet MS"/>
          <w:sz w:val="22"/>
          <w:szCs w:val="22"/>
        </w:rPr>
        <w:t>are available as follows:</w:t>
      </w:r>
    </w:p>
    <w:p w14:paraId="246F0FCF" w14:textId="77777777" w:rsidR="00E01CA9" w:rsidRPr="004A6322" w:rsidRDefault="00E01CA9" w:rsidP="00E01CA9">
      <w:pPr>
        <w:ind w:left="360"/>
        <w:jc w:val="both"/>
        <w:rPr>
          <w:rFonts w:ascii="Trebuchet MS" w:hAnsi="Trebuchet MS"/>
          <w:sz w:val="22"/>
          <w:szCs w:val="22"/>
        </w:rPr>
      </w:pPr>
    </w:p>
    <w:p w14:paraId="58BC7402" w14:textId="77777777" w:rsidR="001D7A15" w:rsidRPr="004A6322" w:rsidRDefault="00585B5E" w:rsidP="00B32EC1">
      <w:pPr>
        <w:ind w:left="1440"/>
        <w:jc w:val="both"/>
        <w:rPr>
          <w:rFonts w:ascii="Trebuchet MS" w:hAnsi="Trebuchet MS"/>
          <w:sz w:val="22"/>
          <w:szCs w:val="22"/>
        </w:rPr>
      </w:pPr>
      <w:r w:rsidRPr="004A6322">
        <w:rPr>
          <w:rFonts w:ascii="Trebuchet MS" w:hAnsi="Trebuchet MS"/>
          <w:sz w:val="22"/>
          <w:szCs w:val="22"/>
        </w:rPr>
        <w:t>Third child</w:t>
      </w:r>
      <w:r w:rsidRPr="004A6322">
        <w:rPr>
          <w:rFonts w:ascii="Trebuchet MS" w:hAnsi="Trebuchet MS"/>
          <w:sz w:val="22"/>
          <w:szCs w:val="22"/>
        </w:rPr>
        <w:tab/>
      </w:r>
      <w:r w:rsidRPr="004A6322">
        <w:rPr>
          <w:rFonts w:ascii="Trebuchet MS" w:hAnsi="Trebuchet MS"/>
          <w:sz w:val="22"/>
          <w:szCs w:val="22"/>
        </w:rPr>
        <w:tab/>
      </w:r>
      <w:r w:rsidR="001D7A15" w:rsidRPr="004A6322">
        <w:rPr>
          <w:rFonts w:ascii="Trebuchet MS" w:hAnsi="Trebuchet MS"/>
          <w:sz w:val="22"/>
          <w:szCs w:val="22"/>
        </w:rPr>
        <w:t>-20%</w:t>
      </w:r>
    </w:p>
    <w:p w14:paraId="58BC7403" w14:textId="1983125E" w:rsidR="003D3083" w:rsidRPr="004A6322" w:rsidRDefault="004B36C6" w:rsidP="00B32EC1">
      <w:pPr>
        <w:ind w:left="1440"/>
        <w:jc w:val="both"/>
        <w:rPr>
          <w:rFonts w:ascii="Trebuchet MS" w:hAnsi="Trebuchet MS"/>
          <w:sz w:val="22"/>
          <w:szCs w:val="22"/>
        </w:rPr>
      </w:pPr>
      <w:r w:rsidRPr="004A6322">
        <w:rPr>
          <w:rFonts w:ascii="Trebuchet MS" w:hAnsi="Trebuchet MS"/>
          <w:sz w:val="22"/>
          <w:szCs w:val="22"/>
        </w:rPr>
        <w:t>Fourth child</w:t>
      </w:r>
      <w:r w:rsidRPr="004A6322">
        <w:rPr>
          <w:rFonts w:ascii="Trebuchet MS" w:hAnsi="Trebuchet MS"/>
          <w:sz w:val="22"/>
          <w:szCs w:val="22"/>
        </w:rPr>
        <w:tab/>
      </w:r>
      <w:r w:rsidRPr="004A6322">
        <w:rPr>
          <w:rFonts w:ascii="Trebuchet MS" w:hAnsi="Trebuchet MS"/>
          <w:sz w:val="22"/>
          <w:szCs w:val="22"/>
        </w:rPr>
        <w:tab/>
      </w:r>
      <w:r w:rsidR="00F347BF" w:rsidRPr="004A6322">
        <w:rPr>
          <w:rFonts w:ascii="Trebuchet MS" w:hAnsi="Trebuchet MS"/>
          <w:sz w:val="22"/>
          <w:szCs w:val="22"/>
        </w:rPr>
        <w:t>-</w:t>
      </w:r>
      <w:r w:rsidR="004A6322" w:rsidRPr="004A6322">
        <w:rPr>
          <w:rFonts w:ascii="Trebuchet MS" w:hAnsi="Trebuchet MS"/>
          <w:sz w:val="22"/>
          <w:szCs w:val="22"/>
        </w:rPr>
        <w:t>3</w:t>
      </w:r>
      <w:r w:rsidR="001D7A15" w:rsidRPr="004A6322">
        <w:rPr>
          <w:rFonts w:ascii="Trebuchet MS" w:hAnsi="Trebuchet MS"/>
          <w:sz w:val="22"/>
          <w:szCs w:val="22"/>
        </w:rPr>
        <w:t xml:space="preserve">0%  </w:t>
      </w:r>
    </w:p>
    <w:p w14:paraId="58BC7404" w14:textId="77777777" w:rsidR="00F347BF" w:rsidRPr="004A6322" w:rsidRDefault="00F347BF" w:rsidP="00B32EC1">
      <w:pPr>
        <w:ind w:left="1440"/>
        <w:jc w:val="both"/>
        <w:rPr>
          <w:rFonts w:ascii="Trebuchet MS" w:hAnsi="Trebuchet MS"/>
          <w:sz w:val="22"/>
          <w:szCs w:val="22"/>
        </w:rPr>
      </w:pPr>
    </w:p>
    <w:p w14:paraId="58BC7405" w14:textId="30C88BDF" w:rsidR="001D7A15" w:rsidRDefault="007C405B" w:rsidP="00B32EC1">
      <w:pPr>
        <w:numPr>
          <w:ilvl w:val="0"/>
          <w:numId w:val="4"/>
        </w:numPr>
        <w:jc w:val="both"/>
        <w:rPr>
          <w:rFonts w:ascii="Trebuchet MS" w:hAnsi="Trebuchet MS"/>
          <w:sz w:val="22"/>
          <w:szCs w:val="22"/>
        </w:rPr>
      </w:pPr>
      <w:r w:rsidRPr="004A6322">
        <w:rPr>
          <w:rFonts w:ascii="Trebuchet MS" w:hAnsi="Trebuchet MS"/>
          <w:sz w:val="22"/>
          <w:szCs w:val="22"/>
        </w:rPr>
        <w:t>Concessions for c</w:t>
      </w:r>
      <w:r w:rsidR="001D7A15" w:rsidRPr="004A6322">
        <w:rPr>
          <w:rFonts w:ascii="Trebuchet MS" w:hAnsi="Trebuchet MS"/>
          <w:sz w:val="22"/>
          <w:szCs w:val="22"/>
        </w:rPr>
        <w:t>hildren of full-time Christian workers</w:t>
      </w:r>
    </w:p>
    <w:p w14:paraId="18AAB89D" w14:textId="77777777" w:rsidR="00E01CA9" w:rsidRPr="004A6322" w:rsidRDefault="00E01CA9" w:rsidP="00E01CA9">
      <w:pPr>
        <w:ind w:left="360"/>
        <w:jc w:val="both"/>
        <w:rPr>
          <w:rFonts w:ascii="Trebuchet MS" w:hAnsi="Trebuchet MS"/>
          <w:sz w:val="22"/>
          <w:szCs w:val="22"/>
        </w:rPr>
      </w:pPr>
    </w:p>
    <w:p w14:paraId="58BC7407" w14:textId="2256A2F5" w:rsidR="0032385F" w:rsidRPr="004A6322" w:rsidRDefault="001D7A15" w:rsidP="00BC0188">
      <w:pPr>
        <w:ind w:left="4320" w:hanging="720"/>
        <w:jc w:val="both"/>
        <w:rPr>
          <w:rFonts w:ascii="Trebuchet MS" w:hAnsi="Trebuchet MS"/>
          <w:sz w:val="22"/>
          <w:szCs w:val="22"/>
        </w:rPr>
      </w:pPr>
      <w:r w:rsidRPr="004A6322">
        <w:rPr>
          <w:rFonts w:ascii="Trebuchet MS" w:hAnsi="Trebuchet MS"/>
          <w:sz w:val="22"/>
          <w:szCs w:val="22"/>
        </w:rPr>
        <w:t>-25%</w:t>
      </w:r>
    </w:p>
    <w:p w14:paraId="58BC7408" w14:textId="77777777" w:rsidR="00B60FA6" w:rsidRPr="004A6322" w:rsidRDefault="00B60FA6" w:rsidP="00B32EC1">
      <w:pPr>
        <w:ind w:left="1440"/>
        <w:jc w:val="both"/>
        <w:rPr>
          <w:rFonts w:ascii="Trebuchet MS" w:hAnsi="Trebuchet MS"/>
          <w:sz w:val="22"/>
          <w:szCs w:val="22"/>
        </w:rPr>
      </w:pPr>
    </w:p>
    <w:p w14:paraId="58BC7409" w14:textId="03AAE055" w:rsidR="0032385F" w:rsidRPr="00BC0188" w:rsidRDefault="0032385F" w:rsidP="00BC0188">
      <w:pPr>
        <w:ind w:left="720"/>
        <w:jc w:val="both"/>
        <w:rPr>
          <w:rFonts w:ascii="Trebuchet MS" w:hAnsi="Trebuchet MS"/>
          <w:b/>
          <w:sz w:val="22"/>
          <w:szCs w:val="22"/>
        </w:rPr>
      </w:pPr>
      <w:r w:rsidRPr="00BC0188">
        <w:rPr>
          <w:rFonts w:ascii="Trebuchet MS" w:hAnsi="Trebuchet MS"/>
          <w:b/>
          <w:sz w:val="22"/>
          <w:szCs w:val="22"/>
        </w:rPr>
        <w:t>NB</w:t>
      </w:r>
      <w:r w:rsidR="00146BA2" w:rsidRPr="00BC0188">
        <w:rPr>
          <w:rFonts w:ascii="Trebuchet MS" w:hAnsi="Trebuchet MS"/>
          <w:b/>
          <w:sz w:val="22"/>
          <w:szCs w:val="22"/>
        </w:rPr>
        <w:t xml:space="preserve">: </w:t>
      </w:r>
      <w:r w:rsidR="00B60FA6" w:rsidRPr="00BC0188">
        <w:rPr>
          <w:rFonts w:ascii="Trebuchet MS" w:hAnsi="Trebuchet MS"/>
          <w:b/>
          <w:sz w:val="22"/>
          <w:szCs w:val="22"/>
        </w:rPr>
        <w:t>T</w:t>
      </w:r>
      <w:r w:rsidR="006A799B" w:rsidRPr="00BC0188">
        <w:rPr>
          <w:rFonts w:ascii="Trebuchet MS" w:hAnsi="Trebuchet MS"/>
          <w:b/>
          <w:sz w:val="22"/>
          <w:szCs w:val="22"/>
        </w:rPr>
        <w:t xml:space="preserve">he </w:t>
      </w:r>
      <w:r w:rsidRPr="00BC0188">
        <w:rPr>
          <w:rFonts w:ascii="Trebuchet MS" w:hAnsi="Trebuchet MS"/>
          <w:b/>
          <w:sz w:val="22"/>
          <w:szCs w:val="22"/>
        </w:rPr>
        <w:t xml:space="preserve">Board </w:t>
      </w:r>
      <w:r w:rsidR="009A5EC9">
        <w:rPr>
          <w:rFonts w:ascii="Trebuchet MS" w:hAnsi="Trebuchet MS"/>
          <w:b/>
          <w:sz w:val="22"/>
          <w:szCs w:val="22"/>
        </w:rPr>
        <w:t xml:space="preserve">of Governors </w:t>
      </w:r>
      <w:r w:rsidRPr="00BC0188">
        <w:rPr>
          <w:rFonts w:ascii="Trebuchet MS" w:hAnsi="Trebuchet MS"/>
          <w:b/>
          <w:sz w:val="22"/>
          <w:szCs w:val="22"/>
        </w:rPr>
        <w:t>will request documentary evidence confirming the parent</w:t>
      </w:r>
      <w:r w:rsidR="009E1383" w:rsidRPr="00BC0188">
        <w:rPr>
          <w:rFonts w:ascii="Trebuchet MS" w:hAnsi="Trebuchet MS"/>
          <w:b/>
          <w:sz w:val="22"/>
          <w:szCs w:val="22"/>
        </w:rPr>
        <w:t>’s</w:t>
      </w:r>
      <w:r w:rsidRPr="00BC0188">
        <w:rPr>
          <w:rFonts w:ascii="Trebuchet MS" w:hAnsi="Trebuchet MS"/>
          <w:b/>
          <w:sz w:val="22"/>
          <w:szCs w:val="22"/>
        </w:rPr>
        <w:t xml:space="preserve"> statu</w:t>
      </w:r>
      <w:r w:rsidR="00324EB9" w:rsidRPr="00BC0188">
        <w:rPr>
          <w:rFonts w:ascii="Trebuchet MS" w:hAnsi="Trebuchet MS"/>
          <w:b/>
          <w:sz w:val="22"/>
          <w:szCs w:val="22"/>
        </w:rPr>
        <w:t>s as</w:t>
      </w:r>
      <w:r w:rsidR="0073683C" w:rsidRPr="00BC0188">
        <w:rPr>
          <w:rFonts w:ascii="Trebuchet MS" w:hAnsi="Trebuchet MS"/>
          <w:b/>
          <w:sz w:val="22"/>
          <w:szCs w:val="22"/>
        </w:rPr>
        <w:t xml:space="preserve"> a</w:t>
      </w:r>
      <w:r w:rsidR="00324EB9" w:rsidRPr="00BC0188">
        <w:rPr>
          <w:rFonts w:ascii="Trebuchet MS" w:hAnsi="Trebuchet MS"/>
          <w:b/>
          <w:sz w:val="22"/>
          <w:szCs w:val="22"/>
        </w:rPr>
        <w:t xml:space="preserve"> full-time Christian worker</w:t>
      </w:r>
      <w:r w:rsidR="009A5EC9">
        <w:rPr>
          <w:rFonts w:ascii="Trebuchet MS" w:hAnsi="Trebuchet MS"/>
          <w:b/>
          <w:sz w:val="22"/>
          <w:szCs w:val="22"/>
        </w:rPr>
        <w:t xml:space="preserve"> before awarding this discount</w:t>
      </w:r>
      <w:r w:rsidRPr="00BC0188">
        <w:rPr>
          <w:rFonts w:ascii="Trebuchet MS" w:hAnsi="Trebuchet MS"/>
          <w:b/>
          <w:sz w:val="22"/>
          <w:szCs w:val="22"/>
        </w:rPr>
        <w:t>.</w:t>
      </w:r>
    </w:p>
    <w:p w14:paraId="58BC740A" w14:textId="0AE6D1F7" w:rsidR="009E1383" w:rsidRPr="00BC0188" w:rsidRDefault="009E1383" w:rsidP="00BC0188">
      <w:pPr>
        <w:jc w:val="both"/>
        <w:outlineLvl w:val="0"/>
        <w:rPr>
          <w:rFonts w:ascii="Trebuchet MS" w:hAnsi="Trebuchet MS"/>
          <w:b/>
          <w:sz w:val="22"/>
          <w:szCs w:val="22"/>
        </w:rPr>
      </w:pPr>
    </w:p>
    <w:p w14:paraId="541195AB" w14:textId="77777777" w:rsidR="004A6322" w:rsidRPr="004A6322" w:rsidRDefault="004A6322" w:rsidP="000D39E9">
      <w:pPr>
        <w:outlineLvl w:val="0"/>
        <w:rPr>
          <w:rFonts w:ascii="Trebuchet MS" w:hAnsi="Trebuchet MS"/>
          <w:sz w:val="22"/>
          <w:szCs w:val="22"/>
        </w:rPr>
      </w:pPr>
    </w:p>
    <w:p w14:paraId="58BC740B" w14:textId="77777777" w:rsidR="00701EAC" w:rsidRPr="004A6322" w:rsidRDefault="00701EAC" w:rsidP="000D39E9">
      <w:pPr>
        <w:outlineLvl w:val="0"/>
        <w:rPr>
          <w:rFonts w:ascii="Trebuchet MS" w:hAnsi="Trebuchet MS"/>
          <w:b/>
          <w:sz w:val="22"/>
          <w:szCs w:val="22"/>
        </w:rPr>
      </w:pPr>
    </w:p>
    <w:p w14:paraId="58BC740F" w14:textId="01EFA249" w:rsidR="003D3083" w:rsidRPr="004A6322" w:rsidRDefault="00F16DA3" w:rsidP="000D39E9">
      <w:pPr>
        <w:outlineLvl w:val="0"/>
        <w:rPr>
          <w:rFonts w:ascii="Trebuchet MS" w:hAnsi="Trebuchet MS"/>
          <w:b/>
          <w:sz w:val="22"/>
          <w:szCs w:val="22"/>
        </w:rPr>
      </w:pPr>
      <w:r w:rsidRPr="004A6322">
        <w:rPr>
          <w:rFonts w:ascii="Trebuchet MS" w:hAnsi="Trebuchet MS"/>
          <w:b/>
          <w:sz w:val="22"/>
          <w:szCs w:val="22"/>
        </w:rPr>
        <w:t xml:space="preserve">Timescale </w:t>
      </w:r>
      <w:r w:rsidR="006E2193">
        <w:rPr>
          <w:rFonts w:ascii="Trebuchet MS" w:hAnsi="Trebuchet MS"/>
          <w:b/>
          <w:sz w:val="22"/>
          <w:szCs w:val="22"/>
        </w:rPr>
        <w:t>202</w:t>
      </w:r>
      <w:r w:rsidR="002B2663">
        <w:rPr>
          <w:rFonts w:ascii="Trebuchet MS" w:hAnsi="Trebuchet MS"/>
          <w:b/>
          <w:sz w:val="22"/>
          <w:szCs w:val="22"/>
        </w:rPr>
        <w:t>3</w:t>
      </w:r>
      <w:r w:rsidR="006E2193">
        <w:rPr>
          <w:rFonts w:ascii="Trebuchet MS" w:hAnsi="Trebuchet MS"/>
          <w:b/>
          <w:sz w:val="22"/>
          <w:szCs w:val="22"/>
        </w:rPr>
        <w:t>-202</w:t>
      </w:r>
      <w:r w:rsidR="002B2663">
        <w:rPr>
          <w:rFonts w:ascii="Trebuchet MS" w:hAnsi="Trebuchet MS"/>
          <w:b/>
          <w:sz w:val="22"/>
          <w:szCs w:val="22"/>
        </w:rPr>
        <w:t>4</w:t>
      </w:r>
      <w:r w:rsidR="007F16FE" w:rsidRPr="004A6322">
        <w:rPr>
          <w:rFonts w:ascii="Trebuchet MS" w:hAnsi="Trebuchet MS"/>
          <w:b/>
          <w:sz w:val="22"/>
          <w:szCs w:val="22"/>
        </w:rPr>
        <w:t xml:space="preserve"> A</w:t>
      </w:r>
      <w:r w:rsidR="003D3083" w:rsidRPr="004A6322">
        <w:rPr>
          <w:rFonts w:ascii="Trebuchet MS" w:hAnsi="Trebuchet MS"/>
          <w:b/>
          <w:sz w:val="22"/>
          <w:szCs w:val="22"/>
        </w:rPr>
        <w:t>pplications</w:t>
      </w:r>
    </w:p>
    <w:p w14:paraId="58BC7410" w14:textId="77777777" w:rsidR="0032385F" w:rsidRPr="004A6322" w:rsidRDefault="0032385F" w:rsidP="003D3083">
      <w:pPr>
        <w:rPr>
          <w:rFonts w:ascii="Trebuchet MS" w:hAnsi="Trebuchet MS"/>
          <w:sz w:val="22"/>
          <w:szCs w:val="22"/>
        </w:rPr>
      </w:pPr>
    </w:p>
    <w:p w14:paraId="58BC7412" w14:textId="7A4B7845" w:rsidR="007F16FE" w:rsidRPr="004A6322" w:rsidRDefault="00C21DC9" w:rsidP="007F16FE">
      <w:pPr>
        <w:ind w:left="2880" w:hanging="2880"/>
        <w:jc w:val="both"/>
        <w:rPr>
          <w:rFonts w:ascii="Trebuchet MS" w:hAnsi="Trebuchet MS"/>
          <w:sz w:val="22"/>
          <w:szCs w:val="22"/>
        </w:rPr>
      </w:pPr>
      <w:r>
        <w:rPr>
          <w:rFonts w:ascii="Trebuchet MS" w:hAnsi="Trebuchet MS"/>
          <w:sz w:val="22"/>
          <w:szCs w:val="22"/>
        </w:rPr>
        <w:t>October 202</w:t>
      </w:r>
      <w:r w:rsidR="002B2663">
        <w:rPr>
          <w:rFonts w:ascii="Trebuchet MS" w:hAnsi="Trebuchet MS"/>
          <w:sz w:val="22"/>
          <w:szCs w:val="22"/>
        </w:rPr>
        <w:t>2</w:t>
      </w:r>
      <w:r w:rsidR="00C30302" w:rsidRPr="004A6322">
        <w:rPr>
          <w:rFonts w:ascii="Trebuchet MS" w:hAnsi="Trebuchet MS"/>
          <w:sz w:val="22"/>
          <w:szCs w:val="22"/>
        </w:rPr>
        <w:tab/>
        <w:t xml:space="preserve">Financial criteria and Application Forms </w:t>
      </w:r>
      <w:r w:rsidR="00F16DA3" w:rsidRPr="004A6322">
        <w:rPr>
          <w:rFonts w:ascii="Trebuchet MS" w:hAnsi="Trebuchet MS"/>
          <w:sz w:val="22"/>
          <w:szCs w:val="22"/>
        </w:rPr>
        <w:t>for bursaries for August 20</w:t>
      </w:r>
      <w:r>
        <w:rPr>
          <w:rFonts w:ascii="Trebuchet MS" w:hAnsi="Trebuchet MS"/>
          <w:sz w:val="22"/>
          <w:szCs w:val="22"/>
        </w:rPr>
        <w:t>2</w:t>
      </w:r>
      <w:r w:rsidR="002B2663">
        <w:rPr>
          <w:rFonts w:ascii="Trebuchet MS" w:hAnsi="Trebuchet MS"/>
          <w:sz w:val="22"/>
          <w:szCs w:val="22"/>
        </w:rPr>
        <w:t>3</w:t>
      </w:r>
      <w:r w:rsidR="00C30302" w:rsidRPr="004A6322">
        <w:rPr>
          <w:rFonts w:ascii="Trebuchet MS" w:hAnsi="Trebuchet MS"/>
          <w:sz w:val="22"/>
          <w:szCs w:val="22"/>
        </w:rPr>
        <w:t xml:space="preserve"> </w:t>
      </w:r>
      <w:r w:rsidR="00146BA2" w:rsidRPr="004A6322">
        <w:rPr>
          <w:rFonts w:ascii="Trebuchet MS" w:hAnsi="Trebuchet MS"/>
          <w:sz w:val="22"/>
          <w:szCs w:val="22"/>
        </w:rPr>
        <w:t>available from</w:t>
      </w:r>
      <w:r w:rsidR="00324EB9" w:rsidRPr="004A6322">
        <w:rPr>
          <w:rFonts w:ascii="Trebuchet MS" w:hAnsi="Trebuchet MS"/>
          <w:sz w:val="22"/>
          <w:szCs w:val="22"/>
        </w:rPr>
        <w:t xml:space="preserve"> </w:t>
      </w:r>
      <w:r w:rsidR="000939DD" w:rsidRPr="004A6322">
        <w:rPr>
          <w:rFonts w:ascii="Trebuchet MS" w:hAnsi="Trebuchet MS"/>
          <w:sz w:val="22"/>
          <w:szCs w:val="22"/>
        </w:rPr>
        <w:t xml:space="preserve">the </w:t>
      </w:r>
      <w:r w:rsidR="00961673">
        <w:rPr>
          <w:rFonts w:ascii="Trebuchet MS" w:hAnsi="Trebuchet MS"/>
          <w:sz w:val="22"/>
          <w:szCs w:val="22"/>
        </w:rPr>
        <w:t>Business Manager</w:t>
      </w:r>
      <w:r w:rsidR="00C614C3" w:rsidRPr="004A6322">
        <w:rPr>
          <w:rFonts w:ascii="Trebuchet MS" w:hAnsi="Trebuchet MS"/>
          <w:sz w:val="22"/>
          <w:szCs w:val="22"/>
        </w:rPr>
        <w:t xml:space="preserve"> and can also</w:t>
      </w:r>
      <w:r w:rsidR="00146BA2" w:rsidRPr="004A6322">
        <w:rPr>
          <w:rFonts w:ascii="Trebuchet MS" w:hAnsi="Trebuchet MS"/>
          <w:sz w:val="22"/>
          <w:szCs w:val="22"/>
        </w:rPr>
        <w:t xml:space="preserve"> be downloaded from </w:t>
      </w:r>
      <w:r w:rsidR="00BC0188">
        <w:rPr>
          <w:rFonts w:ascii="Trebuchet MS" w:hAnsi="Trebuchet MS"/>
          <w:sz w:val="22"/>
          <w:szCs w:val="22"/>
        </w:rPr>
        <w:t>the</w:t>
      </w:r>
      <w:r w:rsidR="0037637E">
        <w:rPr>
          <w:rFonts w:ascii="Trebuchet MS" w:hAnsi="Trebuchet MS"/>
          <w:sz w:val="22"/>
          <w:szCs w:val="22"/>
        </w:rPr>
        <w:t xml:space="preserve"> </w:t>
      </w:r>
      <w:r w:rsidR="00146BA2" w:rsidRPr="004A6322">
        <w:rPr>
          <w:rFonts w:ascii="Trebuchet MS" w:hAnsi="Trebuchet MS"/>
          <w:sz w:val="22"/>
          <w:szCs w:val="22"/>
        </w:rPr>
        <w:t>website</w:t>
      </w:r>
      <w:r w:rsidR="00C614C3" w:rsidRPr="004A6322">
        <w:rPr>
          <w:rFonts w:ascii="Trebuchet MS" w:hAnsi="Trebuchet MS"/>
          <w:sz w:val="22"/>
          <w:szCs w:val="22"/>
        </w:rPr>
        <w:t xml:space="preserve"> www.hamiltoncollege.co.uk</w:t>
      </w:r>
    </w:p>
    <w:p w14:paraId="58BC7413" w14:textId="77777777" w:rsidR="007F16FE" w:rsidRPr="004A6322" w:rsidRDefault="007F16FE" w:rsidP="004E05F5">
      <w:pPr>
        <w:ind w:left="2880" w:hanging="2880"/>
        <w:jc w:val="both"/>
        <w:rPr>
          <w:rFonts w:ascii="Trebuchet MS" w:hAnsi="Trebuchet MS"/>
          <w:sz w:val="22"/>
          <w:szCs w:val="22"/>
        </w:rPr>
      </w:pPr>
      <w:r w:rsidRPr="004A6322">
        <w:rPr>
          <w:rFonts w:ascii="Trebuchet MS" w:hAnsi="Trebuchet MS"/>
          <w:sz w:val="22"/>
          <w:szCs w:val="22"/>
        </w:rPr>
        <w:tab/>
      </w:r>
    </w:p>
    <w:p w14:paraId="58BC7414" w14:textId="2B5B3E29" w:rsidR="008326B3" w:rsidRPr="004A6322" w:rsidRDefault="00C21DC9" w:rsidP="00B32EC1">
      <w:pPr>
        <w:ind w:left="2880" w:hanging="2880"/>
        <w:jc w:val="both"/>
        <w:rPr>
          <w:rFonts w:ascii="Trebuchet MS" w:hAnsi="Trebuchet MS"/>
          <w:sz w:val="22"/>
          <w:szCs w:val="22"/>
        </w:rPr>
      </w:pPr>
      <w:r>
        <w:rPr>
          <w:rFonts w:ascii="Trebuchet MS" w:hAnsi="Trebuchet MS"/>
          <w:sz w:val="22"/>
          <w:szCs w:val="22"/>
        </w:rPr>
        <w:t>December 202</w:t>
      </w:r>
      <w:r w:rsidR="002B2663">
        <w:rPr>
          <w:rFonts w:ascii="Trebuchet MS" w:hAnsi="Trebuchet MS"/>
          <w:sz w:val="22"/>
          <w:szCs w:val="22"/>
        </w:rPr>
        <w:t>2</w:t>
      </w:r>
      <w:r w:rsidR="00B85DF2" w:rsidRPr="004A6322">
        <w:rPr>
          <w:rFonts w:ascii="Trebuchet MS" w:hAnsi="Trebuchet MS"/>
          <w:sz w:val="22"/>
          <w:szCs w:val="22"/>
        </w:rPr>
        <w:tab/>
        <w:t>Completed applicat</w:t>
      </w:r>
      <w:r w:rsidR="00BE0A46" w:rsidRPr="004A6322">
        <w:rPr>
          <w:rFonts w:ascii="Trebuchet MS" w:hAnsi="Trebuchet MS"/>
          <w:sz w:val="22"/>
          <w:szCs w:val="22"/>
        </w:rPr>
        <w:t>i</w:t>
      </w:r>
      <w:r w:rsidR="00B85DF2" w:rsidRPr="004A6322">
        <w:rPr>
          <w:rFonts w:ascii="Trebuchet MS" w:hAnsi="Trebuchet MS"/>
          <w:sz w:val="22"/>
          <w:szCs w:val="22"/>
        </w:rPr>
        <w:t>on</w:t>
      </w:r>
      <w:r w:rsidR="00BE0A46" w:rsidRPr="004A6322">
        <w:rPr>
          <w:rFonts w:ascii="Trebuchet MS" w:hAnsi="Trebuchet MS"/>
          <w:sz w:val="22"/>
          <w:szCs w:val="22"/>
        </w:rPr>
        <w:t>s</w:t>
      </w:r>
      <w:r w:rsidR="000939DD" w:rsidRPr="004A6322">
        <w:rPr>
          <w:rFonts w:ascii="Trebuchet MS" w:hAnsi="Trebuchet MS"/>
          <w:sz w:val="22"/>
          <w:szCs w:val="22"/>
        </w:rPr>
        <w:t xml:space="preserve"> to be returned to the</w:t>
      </w:r>
      <w:r w:rsidR="00BC0188">
        <w:rPr>
          <w:rFonts w:ascii="Trebuchet MS" w:hAnsi="Trebuchet MS"/>
          <w:sz w:val="22"/>
          <w:szCs w:val="22"/>
        </w:rPr>
        <w:t xml:space="preserve"> </w:t>
      </w:r>
      <w:r w:rsidR="00961673">
        <w:rPr>
          <w:rFonts w:ascii="Trebuchet MS" w:hAnsi="Trebuchet MS"/>
          <w:sz w:val="22"/>
          <w:szCs w:val="22"/>
        </w:rPr>
        <w:t>Business Manager</w:t>
      </w:r>
      <w:r w:rsidR="00B85DF2" w:rsidRPr="004A6322">
        <w:rPr>
          <w:rFonts w:ascii="Trebuchet MS" w:hAnsi="Trebuchet MS"/>
          <w:sz w:val="22"/>
          <w:szCs w:val="22"/>
        </w:rPr>
        <w:t xml:space="preserve"> on or</w:t>
      </w:r>
      <w:r w:rsidR="00EF2E33" w:rsidRPr="004A6322">
        <w:rPr>
          <w:rFonts w:ascii="Trebuchet MS" w:hAnsi="Trebuchet MS"/>
          <w:sz w:val="22"/>
          <w:szCs w:val="22"/>
        </w:rPr>
        <w:t xml:space="preserve"> </w:t>
      </w:r>
      <w:r>
        <w:rPr>
          <w:rFonts w:ascii="Trebuchet MS" w:hAnsi="Trebuchet MS"/>
          <w:sz w:val="22"/>
          <w:szCs w:val="22"/>
        </w:rPr>
        <w:t xml:space="preserve">before </w:t>
      </w:r>
      <w:r w:rsidRPr="009F00AC">
        <w:rPr>
          <w:rFonts w:ascii="Trebuchet MS" w:hAnsi="Trebuchet MS"/>
          <w:b/>
          <w:bCs/>
          <w:sz w:val="22"/>
          <w:szCs w:val="22"/>
        </w:rPr>
        <w:t>1</w:t>
      </w:r>
      <w:r w:rsidR="002B2663">
        <w:rPr>
          <w:rFonts w:ascii="Trebuchet MS" w:hAnsi="Trebuchet MS"/>
          <w:b/>
          <w:bCs/>
          <w:sz w:val="22"/>
          <w:szCs w:val="22"/>
        </w:rPr>
        <w:t>6</w:t>
      </w:r>
      <w:r w:rsidRPr="009F00AC">
        <w:rPr>
          <w:rFonts w:ascii="Trebuchet MS" w:hAnsi="Trebuchet MS"/>
          <w:b/>
          <w:bCs/>
          <w:sz w:val="22"/>
          <w:szCs w:val="22"/>
          <w:vertAlign w:val="superscript"/>
        </w:rPr>
        <w:t>th</w:t>
      </w:r>
      <w:r w:rsidRPr="009F00AC">
        <w:rPr>
          <w:rFonts w:ascii="Trebuchet MS" w:hAnsi="Trebuchet MS"/>
          <w:b/>
          <w:bCs/>
          <w:sz w:val="22"/>
          <w:szCs w:val="22"/>
        </w:rPr>
        <w:t xml:space="preserve"> December 202</w:t>
      </w:r>
      <w:r w:rsidR="002B2663">
        <w:rPr>
          <w:rFonts w:ascii="Trebuchet MS" w:hAnsi="Trebuchet MS"/>
          <w:b/>
          <w:bCs/>
          <w:sz w:val="22"/>
          <w:szCs w:val="22"/>
        </w:rPr>
        <w:t>2</w:t>
      </w:r>
      <w:r w:rsidR="000754FA" w:rsidRPr="004A6322">
        <w:rPr>
          <w:rFonts w:ascii="Trebuchet MS" w:hAnsi="Trebuchet MS"/>
          <w:sz w:val="22"/>
          <w:szCs w:val="22"/>
        </w:rPr>
        <w:t>.</w:t>
      </w:r>
    </w:p>
    <w:p w14:paraId="58BC7415" w14:textId="0F2B9239" w:rsidR="000754FA" w:rsidRPr="004A6322" w:rsidRDefault="000754FA" w:rsidP="000754FA">
      <w:pPr>
        <w:ind w:left="2880"/>
        <w:jc w:val="both"/>
        <w:rPr>
          <w:rFonts w:ascii="Trebuchet MS" w:hAnsi="Trebuchet MS"/>
          <w:sz w:val="22"/>
          <w:szCs w:val="22"/>
        </w:rPr>
      </w:pPr>
      <w:r w:rsidRPr="004A6322">
        <w:rPr>
          <w:rFonts w:ascii="Trebuchet MS" w:hAnsi="Trebuchet MS"/>
          <w:sz w:val="22"/>
          <w:szCs w:val="22"/>
        </w:rPr>
        <w:t>The Entrance T</w:t>
      </w:r>
      <w:r w:rsidR="00701EAC" w:rsidRPr="004A6322">
        <w:rPr>
          <w:rFonts w:ascii="Trebuchet MS" w:hAnsi="Trebuchet MS"/>
          <w:sz w:val="22"/>
          <w:szCs w:val="22"/>
        </w:rPr>
        <w:t xml:space="preserve">ests will be </w:t>
      </w:r>
      <w:r w:rsidR="00F16DA3" w:rsidRPr="004A6322">
        <w:rPr>
          <w:rFonts w:ascii="Trebuchet MS" w:hAnsi="Trebuchet MS"/>
          <w:sz w:val="22"/>
          <w:szCs w:val="22"/>
        </w:rPr>
        <w:t xml:space="preserve">held </w:t>
      </w:r>
      <w:r w:rsidR="00AA634B" w:rsidRPr="004A6322">
        <w:rPr>
          <w:rFonts w:ascii="Trebuchet MS" w:hAnsi="Trebuchet MS"/>
          <w:sz w:val="22"/>
          <w:szCs w:val="22"/>
        </w:rPr>
        <w:t>i</w:t>
      </w:r>
      <w:r w:rsidR="00F16DA3" w:rsidRPr="004A6322">
        <w:rPr>
          <w:rFonts w:ascii="Trebuchet MS" w:hAnsi="Trebuchet MS"/>
          <w:sz w:val="22"/>
          <w:szCs w:val="22"/>
        </w:rPr>
        <w:t>n January 20</w:t>
      </w:r>
      <w:r w:rsidR="006E2193">
        <w:rPr>
          <w:rFonts w:ascii="Trebuchet MS" w:hAnsi="Trebuchet MS"/>
          <w:sz w:val="22"/>
          <w:szCs w:val="22"/>
        </w:rPr>
        <w:t>2</w:t>
      </w:r>
      <w:r w:rsidR="002B2663">
        <w:rPr>
          <w:rFonts w:ascii="Trebuchet MS" w:hAnsi="Trebuchet MS"/>
          <w:sz w:val="22"/>
          <w:szCs w:val="22"/>
        </w:rPr>
        <w:t>3</w:t>
      </w:r>
      <w:r w:rsidRPr="004A6322">
        <w:rPr>
          <w:rFonts w:ascii="Trebuchet MS" w:hAnsi="Trebuchet MS"/>
          <w:sz w:val="22"/>
          <w:szCs w:val="22"/>
        </w:rPr>
        <w:t>.</w:t>
      </w:r>
    </w:p>
    <w:p w14:paraId="58BC7416" w14:textId="77777777" w:rsidR="00B85DF2" w:rsidRPr="004A6322" w:rsidRDefault="00B85DF2" w:rsidP="00B32EC1">
      <w:pPr>
        <w:ind w:left="2880" w:hanging="2880"/>
        <w:jc w:val="both"/>
        <w:rPr>
          <w:rFonts w:ascii="Trebuchet MS" w:hAnsi="Trebuchet MS"/>
          <w:sz w:val="22"/>
          <w:szCs w:val="22"/>
        </w:rPr>
      </w:pPr>
    </w:p>
    <w:p w14:paraId="58BC7417" w14:textId="3D1E164E" w:rsidR="00B85DF2" w:rsidRPr="004A6322" w:rsidRDefault="00F16DA3" w:rsidP="00B32EC1">
      <w:pPr>
        <w:ind w:left="2880" w:hanging="2880"/>
        <w:jc w:val="both"/>
        <w:rPr>
          <w:rFonts w:ascii="Trebuchet MS" w:hAnsi="Trebuchet MS"/>
          <w:sz w:val="22"/>
          <w:szCs w:val="22"/>
        </w:rPr>
      </w:pPr>
      <w:r w:rsidRPr="004A6322">
        <w:rPr>
          <w:rFonts w:ascii="Trebuchet MS" w:hAnsi="Trebuchet MS"/>
          <w:sz w:val="22"/>
          <w:szCs w:val="22"/>
        </w:rPr>
        <w:t>February 20</w:t>
      </w:r>
      <w:r w:rsidR="00C21DC9">
        <w:rPr>
          <w:rFonts w:ascii="Trebuchet MS" w:hAnsi="Trebuchet MS"/>
          <w:sz w:val="22"/>
          <w:szCs w:val="22"/>
        </w:rPr>
        <w:t>2</w:t>
      </w:r>
      <w:r w:rsidR="002B2663">
        <w:rPr>
          <w:rFonts w:ascii="Trebuchet MS" w:hAnsi="Trebuchet MS"/>
          <w:sz w:val="22"/>
          <w:szCs w:val="22"/>
        </w:rPr>
        <w:t>3</w:t>
      </w:r>
      <w:r w:rsidR="00B85DF2" w:rsidRPr="004A6322">
        <w:rPr>
          <w:rFonts w:ascii="Trebuchet MS" w:hAnsi="Trebuchet MS"/>
          <w:sz w:val="22"/>
          <w:szCs w:val="22"/>
        </w:rPr>
        <w:tab/>
      </w:r>
      <w:r w:rsidR="00BE0A46" w:rsidRPr="004A6322">
        <w:rPr>
          <w:rFonts w:ascii="Trebuchet MS" w:hAnsi="Trebuchet MS"/>
          <w:sz w:val="22"/>
          <w:szCs w:val="22"/>
        </w:rPr>
        <w:t xml:space="preserve">Offers of a place at Hamilton College and the outcome of </w:t>
      </w:r>
      <w:r w:rsidR="008675CF" w:rsidRPr="004A6322">
        <w:rPr>
          <w:rFonts w:ascii="Trebuchet MS" w:hAnsi="Trebuchet MS"/>
          <w:sz w:val="22"/>
          <w:szCs w:val="22"/>
        </w:rPr>
        <w:t xml:space="preserve">the </w:t>
      </w:r>
      <w:r w:rsidR="00BE0A46" w:rsidRPr="004A6322">
        <w:rPr>
          <w:rFonts w:ascii="Trebuchet MS" w:hAnsi="Trebuchet MS"/>
          <w:sz w:val="22"/>
          <w:szCs w:val="22"/>
        </w:rPr>
        <w:t>Bursary Application will be notified to the</w:t>
      </w:r>
      <w:r w:rsidR="00525C9B" w:rsidRPr="004A6322">
        <w:rPr>
          <w:rFonts w:ascii="Trebuchet MS" w:hAnsi="Trebuchet MS"/>
          <w:sz w:val="22"/>
          <w:szCs w:val="22"/>
        </w:rPr>
        <w:t xml:space="preserve"> a</w:t>
      </w:r>
      <w:r w:rsidR="00EF2E33" w:rsidRPr="004A6322">
        <w:rPr>
          <w:rFonts w:ascii="Trebuchet MS" w:hAnsi="Trebuchet MS"/>
          <w:sz w:val="22"/>
          <w:szCs w:val="22"/>
        </w:rPr>
        <w:t xml:space="preserve">pplicant </w:t>
      </w:r>
      <w:r w:rsidR="002B2663">
        <w:rPr>
          <w:rFonts w:ascii="Trebuchet MS" w:hAnsi="Trebuchet MS"/>
          <w:sz w:val="22"/>
          <w:szCs w:val="22"/>
        </w:rPr>
        <w:t xml:space="preserve">in </w:t>
      </w:r>
      <w:proofErr w:type="spellStart"/>
      <w:r w:rsidR="002B2663">
        <w:rPr>
          <w:rFonts w:ascii="Trebuchet MS" w:hAnsi="Trebuchet MS"/>
          <w:sz w:val="22"/>
          <w:szCs w:val="22"/>
        </w:rPr>
        <w:t xml:space="preserve">mid </w:t>
      </w:r>
      <w:r w:rsidRPr="004A6322">
        <w:rPr>
          <w:rFonts w:ascii="Trebuchet MS" w:hAnsi="Trebuchet MS"/>
          <w:sz w:val="22"/>
          <w:szCs w:val="22"/>
        </w:rPr>
        <w:t>February</w:t>
      </w:r>
      <w:proofErr w:type="spellEnd"/>
      <w:r w:rsidRPr="004A6322">
        <w:rPr>
          <w:rFonts w:ascii="Trebuchet MS" w:hAnsi="Trebuchet MS"/>
          <w:sz w:val="22"/>
          <w:szCs w:val="22"/>
        </w:rPr>
        <w:t xml:space="preserve"> </w:t>
      </w:r>
      <w:r w:rsidR="00C21DC9">
        <w:rPr>
          <w:rFonts w:ascii="Trebuchet MS" w:hAnsi="Trebuchet MS"/>
          <w:sz w:val="22"/>
          <w:szCs w:val="22"/>
        </w:rPr>
        <w:t>202</w:t>
      </w:r>
      <w:r w:rsidR="002B2663">
        <w:rPr>
          <w:rFonts w:ascii="Trebuchet MS" w:hAnsi="Trebuchet MS"/>
          <w:sz w:val="22"/>
          <w:szCs w:val="22"/>
        </w:rPr>
        <w:t>3</w:t>
      </w:r>
      <w:r w:rsidR="00525C9B" w:rsidRPr="004A6322">
        <w:rPr>
          <w:rFonts w:ascii="Trebuchet MS" w:hAnsi="Trebuchet MS"/>
          <w:sz w:val="22"/>
          <w:szCs w:val="22"/>
        </w:rPr>
        <w:t xml:space="preserve">. </w:t>
      </w:r>
      <w:r w:rsidR="00BE0A46" w:rsidRPr="004A6322">
        <w:rPr>
          <w:rFonts w:ascii="Trebuchet MS" w:hAnsi="Trebuchet MS"/>
          <w:sz w:val="22"/>
          <w:szCs w:val="22"/>
        </w:rPr>
        <w:t xml:space="preserve">Acceptance by applicant of the place and the bursary </w:t>
      </w:r>
      <w:r w:rsidR="00AA634B" w:rsidRPr="004A6322">
        <w:rPr>
          <w:rFonts w:ascii="Trebuchet MS" w:hAnsi="Trebuchet MS"/>
          <w:sz w:val="22"/>
          <w:szCs w:val="22"/>
        </w:rPr>
        <w:t xml:space="preserve">offer </w:t>
      </w:r>
      <w:r w:rsidR="00BE0A46" w:rsidRPr="004A6322">
        <w:rPr>
          <w:rFonts w:ascii="Trebuchet MS" w:hAnsi="Trebuchet MS"/>
          <w:sz w:val="22"/>
          <w:szCs w:val="22"/>
        </w:rPr>
        <w:t>is requ</w:t>
      </w:r>
      <w:r w:rsidR="00525C9B" w:rsidRPr="004A6322">
        <w:rPr>
          <w:rFonts w:ascii="Trebuchet MS" w:hAnsi="Trebuchet MS"/>
          <w:sz w:val="22"/>
          <w:szCs w:val="22"/>
        </w:rPr>
        <w:t>ired as soon as possible but no</w:t>
      </w:r>
      <w:r w:rsidR="006A799B" w:rsidRPr="004A6322">
        <w:rPr>
          <w:rFonts w:ascii="Trebuchet MS" w:hAnsi="Trebuchet MS"/>
          <w:sz w:val="22"/>
          <w:szCs w:val="22"/>
        </w:rPr>
        <w:t xml:space="preserve"> later </w:t>
      </w:r>
      <w:r w:rsidR="00146BA2" w:rsidRPr="004A6322">
        <w:rPr>
          <w:rFonts w:ascii="Trebuchet MS" w:hAnsi="Trebuchet MS"/>
          <w:sz w:val="22"/>
          <w:szCs w:val="22"/>
        </w:rPr>
        <w:t>than Thursday</w:t>
      </w:r>
      <w:r w:rsidRPr="004A6322">
        <w:rPr>
          <w:rFonts w:ascii="Trebuchet MS" w:hAnsi="Trebuchet MS"/>
          <w:sz w:val="22"/>
          <w:szCs w:val="22"/>
        </w:rPr>
        <w:t xml:space="preserve"> </w:t>
      </w:r>
      <w:r w:rsidR="00CB77CD">
        <w:rPr>
          <w:rFonts w:ascii="Trebuchet MS" w:hAnsi="Trebuchet MS"/>
          <w:sz w:val="22"/>
          <w:szCs w:val="22"/>
        </w:rPr>
        <w:t>2</w:t>
      </w:r>
      <w:r w:rsidR="002B2663">
        <w:rPr>
          <w:rFonts w:ascii="Trebuchet MS" w:hAnsi="Trebuchet MS"/>
          <w:sz w:val="22"/>
          <w:szCs w:val="22"/>
        </w:rPr>
        <w:t>3rd</w:t>
      </w:r>
      <w:r w:rsidRPr="004A6322">
        <w:rPr>
          <w:rFonts w:ascii="Trebuchet MS" w:hAnsi="Trebuchet MS"/>
          <w:sz w:val="22"/>
          <w:szCs w:val="22"/>
        </w:rPr>
        <w:t xml:space="preserve"> February 20</w:t>
      </w:r>
      <w:r w:rsidR="00C21DC9">
        <w:rPr>
          <w:rFonts w:ascii="Trebuchet MS" w:hAnsi="Trebuchet MS"/>
          <w:sz w:val="22"/>
          <w:szCs w:val="22"/>
        </w:rPr>
        <w:t>2</w:t>
      </w:r>
      <w:r w:rsidR="002B2663">
        <w:rPr>
          <w:rFonts w:ascii="Trebuchet MS" w:hAnsi="Trebuchet MS"/>
          <w:sz w:val="22"/>
          <w:szCs w:val="22"/>
        </w:rPr>
        <w:t>3</w:t>
      </w:r>
      <w:r w:rsidR="00BE0A46" w:rsidRPr="004A6322">
        <w:rPr>
          <w:rFonts w:ascii="Trebuchet MS" w:hAnsi="Trebuchet MS"/>
          <w:sz w:val="22"/>
          <w:szCs w:val="22"/>
        </w:rPr>
        <w:t>.</w:t>
      </w:r>
    </w:p>
    <w:p w14:paraId="58BC7419" w14:textId="7BD33B3C" w:rsidR="009E1383" w:rsidRDefault="009E1383" w:rsidP="009E1383">
      <w:pPr>
        <w:jc w:val="both"/>
        <w:outlineLvl w:val="0"/>
        <w:rPr>
          <w:rFonts w:ascii="Trebuchet MS" w:hAnsi="Trebuchet MS"/>
          <w:sz w:val="22"/>
          <w:szCs w:val="22"/>
        </w:rPr>
      </w:pPr>
    </w:p>
    <w:p w14:paraId="719462F5" w14:textId="77777777" w:rsidR="002B2663" w:rsidRPr="00DA47F0" w:rsidRDefault="002B2663" w:rsidP="009E1383">
      <w:pPr>
        <w:jc w:val="both"/>
        <w:outlineLvl w:val="0"/>
        <w:rPr>
          <w:rFonts w:ascii="Trebuchet MS" w:hAnsi="Trebuchet MS"/>
          <w:b/>
        </w:rPr>
      </w:pPr>
    </w:p>
    <w:p w14:paraId="58BC741A" w14:textId="77777777" w:rsidR="00C614C3" w:rsidRPr="004A6322" w:rsidRDefault="00C614C3" w:rsidP="009E1383">
      <w:pPr>
        <w:jc w:val="both"/>
        <w:outlineLvl w:val="0"/>
        <w:rPr>
          <w:rFonts w:ascii="Trebuchet MS" w:hAnsi="Trebuchet MS"/>
          <w:sz w:val="22"/>
          <w:szCs w:val="22"/>
        </w:rPr>
      </w:pPr>
    </w:p>
    <w:p w14:paraId="58BC741D" w14:textId="47CC88DF" w:rsidR="008326B3" w:rsidRPr="004A6322" w:rsidRDefault="00B60FA6" w:rsidP="00B32EC1">
      <w:pPr>
        <w:jc w:val="both"/>
        <w:rPr>
          <w:rFonts w:ascii="Trebuchet MS" w:hAnsi="Trebuchet MS"/>
          <w:sz w:val="22"/>
          <w:szCs w:val="22"/>
        </w:rPr>
      </w:pPr>
      <w:r w:rsidRPr="004A6322">
        <w:rPr>
          <w:rFonts w:ascii="Trebuchet MS" w:hAnsi="Trebuchet MS"/>
          <w:sz w:val="22"/>
          <w:szCs w:val="22"/>
        </w:rPr>
        <w:lastRenderedPageBreak/>
        <w:t xml:space="preserve">Forms </w:t>
      </w:r>
      <w:r w:rsidR="004A6322" w:rsidRPr="004A6322">
        <w:rPr>
          <w:rFonts w:ascii="Trebuchet MS" w:hAnsi="Trebuchet MS"/>
          <w:sz w:val="22"/>
          <w:szCs w:val="22"/>
        </w:rPr>
        <w:t xml:space="preserve">for </w:t>
      </w:r>
      <w:r w:rsidR="006E2193">
        <w:rPr>
          <w:rFonts w:ascii="Trebuchet MS" w:hAnsi="Trebuchet MS"/>
          <w:sz w:val="22"/>
          <w:szCs w:val="22"/>
        </w:rPr>
        <w:t>202</w:t>
      </w:r>
      <w:r w:rsidR="00DD1AE9">
        <w:rPr>
          <w:rFonts w:ascii="Trebuchet MS" w:hAnsi="Trebuchet MS"/>
          <w:sz w:val="22"/>
          <w:szCs w:val="22"/>
        </w:rPr>
        <w:t>4</w:t>
      </w:r>
      <w:r w:rsidR="006E2193">
        <w:rPr>
          <w:rFonts w:ascii="Trebuchet MS" w:hAnsi="Trebuchet MS"/>
          <w:sz w:val="22"/>
          <w:szCs w:val="22"/>
        </w:rPr>
        <w:t>-202</w:t>
      </w:r>
      <w:r w:rsidR="00DD1AE9">
        <w:rPr>
          <w:rFonts w:ascii="Trebuchet MS" w:hAnsi="Trebuchet MS"/>
          <w:sz w:val="22"/>
          <w:szCs w:val="22"/>
        </w:rPr>
        <w:t>5</w:t>
      </w:r>
      <w:r w:rsidR="004A6322" w:rsidRPr="004A6322">
        <w:rPr>
          <w:rFonts w:ascii="Trebuchet MS" w:hAnsi="Trebuchet MS"/>
          <w:sz w:val="22"/>
          <w:szCs w:val="22"/>
        </w:rPr>
        <w:t xml:space="preserve"> </w:t>
      </w:r>
      <w:r w:rsidR="008326B3" w:rsidRPr="004A6322">
        <w:rPr>
          <w:rFonts w:ascii="Trebuchet MS" w:hAnsi="Trebuchet MS"/>
          <w:sz w:val="22"/>
          <w:szCs w:val="22"/>
        </w:rPr>
        <w:t>will</w:t>
      </w:r>
      <w:r w:rsidR="007E4B32" w:rsidRPr="004A6322">
        <w:rPr>
          <w:rFonts w:ascii="Trebuchet MS" w:hAnsi="Trebuchet MS"/>
          <w:sz w:val="22"/>
          <w:szCs w:val="22"/>
        </w:rPr>
        <w:t xml:space="preserve"> be available from </w:t>
      </w:r>
      <w:r w:rsidR="00B42BA2">
        <w:rPr>
          <w:rFonts w:ascii="Trebuchet MS" w:hAnsi="Trebuchet MS"/>
          <w:sz w:val="22"/>
          <w:szCs w:val="22"/>
        </w:rPr>
        <w:t>October</w:t>
      </w:r>
      <w:r w:rsidR="007E4B32" w:rsidRPr="004A6322">
        <w:rPr>
          <w:rFonts w:ascii="Trebuchet MS" w:hAnsi="Trebuchet MS"/>
          <w:sz w:val="22"/>
          <w:szCs w:val="22"/>
        </w:rPr>
        <w:t xml:space="preserve"> 20</w:t>
      </w:r>
      <w:r w:rsidR="00C21DC9">
        <w:rPr>
          <w:rFonts w:ascii="Trebuchet MS" w:hAnsi="Trebuchet MS"/>
          <w:sz w:val="22"/>
          <w:szCs w:val="22"/>
        </w:rPr>
        <w:t>2</w:t>
      </w:r>
      <w:r w:rsidR="00DD1AE9">
        <w:rPr>
          <w:rFonts w:ascii="Trebuchet MS" w:hAnsi="Trebuchet MS"/>
          <w:sz w:val="22"/>
          <w:szCs w:val="22"/>
        </w:rPr>
        <w:t>3</w:t>
      </w:r>
      <w:r w:rsidR="00AA634B" w:rsidRPr="004A6322">
        <w:rPr>
          <w:rFonts w:ascii="Trebuchet MS" w:hAnsi="Trebuchet MS"/>
          <w:sz w:val="22"/>
          <w:szCs w:val="22"/>
        </w:rPr>
        <w:t>,</w:t>
      </w:r>
      <w:r w:rsidR="008326B3" w:rsidRPr="004A6322">
        <w:rPr>
          <w:rFonts w:ascii="Trebuchet MS" w:hAnsi="Trebuchet MS"/>
          <w:sz w:val="22"/>
          <w:szCs w:val="22"/>
        </w:rPr>
        <w:t xml:space="preserve"> and the process will follow a cycle </w:t>
      </w:r>
      <w:proofErr w:type="gramStart"/>
      <w:r w:rsidR="008326B3" w:rsidRPr="004A6322">
        <w:rPr>
          <w:rFonts w:ascii="Trebuchet MS" w:hAnsi="Trebuchet MS"/>
          <w:sz w:val="22"/>
          <w:szCs w:val="22"/>
        </w:rPr>
        <w:t>similar to</w:t>
      </w:r>
      <w:proofErr w:type="gramEnd"/>
      <w:r w:rsidR="008326B3" w:rsidRPr="004A6322">
        <w:rPr>
          <w:rFonts w:ascii="Trebuchet MS" w:hAnsi="Trebuchet MS"/>
          <w:sz w:val="22"/>
          <w:szCs w:val="22"/>
        </w:rPr>
        <w:t xml:space="preserve"> the above.</w:t>
      </w:r>
    </w:p>
    <w:p w14:paraId="58BC741E" w14:textId="77777777" w:rsidR="00EE24D1" w:rsidRPr="004A6322" w:rsidRDefault="00EE24D1" w:rsidP="00B32EC1">
      <w:pPr>
        <w:jc w:val="both"/>
        <w:rPr>
          <w:rFonts w:ascii="Trebuchet MS" w:hAnsi="Trebuchet MS"/>
          <w:sz w:val="22"/>
          <w:szCs w:val="22"/>
        </w:rPr>
      </w:pPr>
    </w:p>
    <w:p w14:paraId="58BC741F" w14:textId="7345E56D" w:rsidR="001E3448" w:rsidRPr="004A6322" w:rsidRDefault="00C614C3" w:rsidP="00B32EC1">
      <w:pPr>
        <w:jc w:val="both"/>
        <w:rPr>
          <w:rFonts w:ascii="Trebuchet MS" w:hAnsi="Trebuchet MS"/>
          <w:sz w:val="22"/>
          <w:szCs w:val="22"/>
        </w:rPr>
      </w:pPr>
      <w:r w:rsidRPr="004A6322">
        <w:rPr>
          <w:rFonts w:ascii="Trebuchet MS" w:hAnsi="Trebuchet MS"/>
          <w:sz w:val="22"/>
          <w:szCs w:val="22"/>
        </w:rPr>
        <w:t>Completed Application Forms</w:t>
      </w:r>
      <w:r w:rsidR="00B42BA2">
        <w:rPr>
          <w:rFonts w:ascii="Trebuchet MS" w:hAnsi="Trebuchet MS"/>
          <w:sz w:val="22"/>
          <w:szCs w:val="22"/>
        </w:rPr>
        <w:t xml:space="preserve"> with supporting evidence</w:t>
      </w:r>
      <w:r w:rsidRPr="004A6322">
        <w:rPr>
          <w:rFonts w:ascii="Trebuchet MS" w:hAnsi="Trebuchet MS"/>
          <w:sz w:val="22"/>
          <w:szCs w:val="22"/>
        </w:rPr>
        <w:t xml:space="preserve"> should be returned to:</w:t>
      </w:r>
    </w:p>
    <w:p w14:paraId="58BC7420" w14:textId="77777777" w:rsidR="00EE24D1" w:rsidRPr="004A6322" w:rsidRDefault="00EE24D1" w:rsidP="00B32EC1">
      <w:pPr>
        <w:jc w:val="both"/>
        <w:rPr>
          <w:rFonts w:ascii="Trebuchet MS" w:hAnsi="Trebuchet MS"/>
          <w:sz w:val="22"/>
          <w:szCs w:val="22"/>
        </w:rPr>
      </w:pPr>
    </w:p>
    <w:p w14:paraId="58BC7421" w14:textId="6B219DFE" w:rsidR="004B36C6" w:rsidRPr="004A6322" w:rsidRDefault="00961673" w:rsidP="00B32EC1">
      <w:pPr>
        <w:ind w:left="2880"/>
        <w:jc w:val="both"/>
        <w:outlineLvl w:val="0"/>
        <w:rPr>
          <w:rFonts w:ascii="Trebuchet MS" w:hAnsi="Trebuchet MS"/>
          <w:sz w:val="22"/>
          <w:szCs w:val="22"/>
        </w:rPr>
      </w:pPr>
      <w:r>
        <w:rPr>
          <w:rFonts w:ascii="Trebuchet MS" w:hAnsi="Trebuchet MS"/>
          <w:sz w:val="22"/>
          <w:szCs w:val="22"/>
        </w:rPr>
        <w:t>Business Manager</w:t>
      </w:r>
    </w:p>
    <w:p w14:paraId="58BC7422" w14:textId="443E8FD9" w:rsidR="004B36C6" w:rsidRPr="004A6322" w:rsidRDefault="00EE24D1" w:rsidP="00B32EC1">
      <w:pPr>
        <w:ind w:left="2880"/>
        <w:jc w:val="both"/>
        <w:outlineLvl w:val="0"/>
        <w:rPr>
          <w:rFonts w:ascii="Trebuchet MS" w:hAnsi="Trebuchet MS"/>
          <w:sz w:val="22"/>
          <w:szCs w:val="22"/>
        </w:rPr>
      </w:pPr>
      <w:r w:rsidRPr="004A6322">
        <w:rPr>
          <w:rFonts w:ascii="Trebuchet MS" w:hAnsi="Trebuchet MS"/>
          <w:sz w:val="22"/>
          <w:szCs w:val="22"/>
        </w:rPr>
        <w:t xml:space="preserve">Hamilton College </w:t>
      </w:r>
    </w:p>
    <w:p w14:paraId="58BC7423" w14:textId="3F4C53F1" w:rsidR="004B36C6" w:rsidRPr="004A6322" w:rsidRDefault="00EE24D1" w:rsidP="00B32EC1">
      <w:pPr>
        <w:ind w:left="2880"/>
        <w:jc w:val="both"/>
        <w:outlineLvl w:val="0"/>
        <w:rPr>
          <w:rFonts w:ascii="Trebuchet MS" w:hAnsi="Trebuchet MS"/>
          <w:sz w:val="22"/>
          <w:szCs w:val="22"/>
        </w:rPr>
      </w:pPr>
      <w:r w:rsidRPr="004A6322">
        <w:rPr>
          <w:rFonts w:ascii="Trebuchet MS" w:hAnsi="Trebuchet MS"/>
          <w:sz w:val="22"/>
          <w:szCs w:val="22"/>
        </w:rPr>
        <w:t>Bothwell Road</w:t>
      </w:r>
    </w:p>
    <w:p w14:paraId="58BC7424" w14:textId="77777777" w:rsidR="008326B3" w:rsidRPr="004A6322" w:rsidRDefault="00146BA2" w:rsidP="00B32EC1">
      <w:pPr>
        <w:ind w:left="2160" w:firstLine="720"/>
        <w:jc w:val="both"/>
        <w:outlineLvl w:val="0"/>
        <w:rPr>
          <w:rFonts w:ascii="Trebuchet MS" w:hAnsi="Trebuchet MS"/>
          <w:sz w:val="22"/>
          <w:szCs w:val="22"/>
        </w:rPr>
      </w:pPr>
      <w:r w:rsidRPr="004A6322">
        <w:rPr>
          <w:rFonts w:ascii="Trebuchet MS" w:hAnsi="Trebuchet MS"/>
          <w:sz w:val="22"/>
          <w:szCs w:val="22"/>
        </w:rPr>
        <w:t>Hamilton ML3</w:t>
      </w:r>
      <w:r w:rsidR="00EE24D1" w:rsidRPr="004A6322">
        <w:rPr>
          <w:rFonts w:ascii="Trebuchet MS" w:hAnsi="Trebuchet MS"/>
          <w:sz w:val="22"/>
          <w:szCs w:val="22"/>
        </w:rPr>
        <w:t xml:space="preserve"> 0AY</w:t>
      </w:r>
    </w:p>
    <w:p w14:paraId="58BC7425" w14:textId="77777777" w:rsidR="000A5EFE" w:rsidRPr="004A6322" w:rsidRDefault="000A5EFE" w:rsidP="00B32EC1">
      <w:pPr>
        <w:ind w:left="2160" w:firstLine="720"/>
        <w:jc w:val="both"/>
        <w:outlineLvl w:val="0"/>
        <w:rPr>
          <w:rFonts w:ascii="Trebuchet MS" w:hAnsi="Trebuchet MS"/>
          <w:sz w:val="22"/>
          <w:szCs w:val="22"/>
        </w:rPr>
      </w:pPr>
    </w:p>
    <w:sectPr w:rsidR="000A5EFE" w:rsidRPr="004A6322" w:rsidSect="003460FF">
      <w:headerReference w:type="even" r:id="rId9"/>
      <w:headerReference w:type="default" r:id="rId10"/>
      <w:footerReference w:type="even" r:id="rId11"/>
      <w:footerReference w:type="default" r:id="rId12"/>
      <w:headerReference w:type="first" r:id="rId13"/>
      <w:footerReference w:type="first" r:id="rId14"/>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B9E0" w14:textId="77777777" w:rsidR="00C43B1B" w:rsidRDefault="00C43B1B">
      <w:r>
        <w:separator/>
      </w:r>
    </w:p>
  </w:endnote>
  <w:endnote w:type="continuationSeparator" w:id="0">
    <w:p w14:paraId="4A35AF06" w14:textId="77777777" w:rsidR="00C43B1B" w:rsidRDefault="00C4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8719" w14:textId="77777777" w:rsidR="0031002F" w:rsidRDefault="0031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742F" w14:textId="0BCC1B4F" w:rsidR="00EF33BA" w:rsidRDefault="0031002F">
    <w:pPr>
      <w:pStyle w:val="Footer"/>
    </w:pPr>
    <w:r>
      <w:t>October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AACE" w14:textId="77777777" w:rsidR="0031002F" w:rsidRDefault="0031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B949" w14:textId="77777777" w:rsidR="00C43B1B" w:rsidRDefault="00C43B1B">
      <w:r>
        <w:separator/>
      </w:r>
    </w:p>
  </w:footnote>
  <w:footnote w:type="continuationSeparator" w:id="0">
    <w:p w14:paraId="50132746" w14:textId="77777777" w:rsidR="00C43B1B" w:rsidRDefault="00C4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52A" w14:textId="77777777" w:rsidR="0031002F" w:rsidRDefault="0031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EA2C" w14:textId="77777777" w:rsidR="0031002F" w:rsidRDefault="00310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1E0E" w14:textId="77777777" w:rsidR="0031002F" w:rsidRDefault="00310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CF5"/>
    <w:multiLevelType w:val="hybridMultilevel"/>
    <w:tmpl w:val="7C5E849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63912"/>
    <w:multiLevelType w:val="hybridMultilevel"/>
    <w:tmpl w:val="5FA82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20598"/>
    <w:multiLevelType w:val="hybridMultilevel"/>
    <w:tmpl w:val="9D486F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AC90764"/>
    <w:multiLevelType w:val="hybridMultilevel"/>
    <w:tmpl w:val="61C2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8058F"/>
    <w:multiLevelType w:val="hybridMultilevel"/>
    <w:tmpl w:val="D95E81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23772649">
    <w:abstractNumId w:val="1"/>
  </w:num>
  <w:num w:numId="2" w16cid:durableId="866329302">
    <w:abstractNumId w:val="0"/>
  </w:num>
  <w:num w:numId="3" w16cid:durableId="1920364061">
    <w:abstractNumId w:val="4"/>
  </w:num>
  <w:num w:numId="4" w16cid:durableId="1588424229">
    <w:abstractNumId w:val="2"/>
  </w:num>
  <w:num w:numId="5" w16cid:durableId="1228103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74"/>
    <w:rsid w:val="00016A13"/>
    <w:rsid w:val="00036BD6"/>
    <w:rsid w:val="00047091"/>
    <w:rsid w:val="000754FA"/>
    <w:rsid w:val="00085CA9"/>
    <w:rsid w:val="000939DD"/>
    <w:rsid w:val="00096263"/>
    <w:rsid w:val="000A5EFE"/>
    <w:rsid w:val="000B6399"/>
    <w:rsid w:val="000B7E22"/>
    <w:rsid w:val="000D39E9"/>
    <w:rsid w:val="00110635"/>
    <w:rsid w:val="00140407"/>
    <w:rsid w:val="00146BA2"/>
    <w:rsid w:val="00160043"/>
    <w:rsid w:val="00180841"/>
    <w:rsid w:val="001847FA"/>
    <w:rsid w:val="00186DAD"/>
    <w:rsid w:val="001905D7"/>
    <w:rsid w:val="001D7A15"/>
    <w:rsid w:val="001E3448"/>
    <w:rsid w:val="001F34F0"/>
    <w:rsid w:val="00201AA5"/>
    <w:rsid w:val="00213A4C"/>
    <w:rsid w:val="00230078"/>
    <w:rsid w:val="002402E3"/>
    <w:rsid w:val="0024680C"/>
    <w:rsid w:val="00246D7F"/>
    <w:rsid w:val="002857B7"/>
    <w:rsid w:val="0029551D"/>
    <w:rsid w:val="002B2663"/>
    <w:rsid w:val="002C6A00"/>
    <w:rsid w:val="002D2171"/>
    <w:rsid w:val="002F0E0D"/>
    <w:rsid w:val="0031002F"/>
    <w:rsid w:val="003137D4"/>
    <w:rsid w:val="0032150A"/>
    <w:rsid w:val="0032385F"/>
    <w:rsid w:val="00324EB9"/>
    <w:rsid w:val="0032573D"/>
    <w:rsid w:val="003460FF"/>
    <w:rsid w:val="00355A65"/>
    <w:rsid w:val="00371F97"/>
    <w:rsid w:val="0037214D"/>
    <w:rsid w:val="0037637E"/>
    <w:rsid w:val="0037797E"/>
    <w:rsid w:val="003B31F7"/>
    <w:rsid w:val="003D3083"/>
    <w:rsid w:val="003E6FA7"/>
    <w:rsid w:val="003F7F48"/>
    <w:rsid w:val="00420510"/>
    <w:rsid w:val="004233F3"/>
    <w:rsid w:val="00431333"/>
    <w:rsid w:val="00432EEB"/>
    <w:rsid w:val="00464245"/>
    <w:rsid w:val="00474B84"/>
    <w:rsid w:val="004A522A"/>
    <w:rsid w:val="004A54AE"/>
    <w:rsid w:val="004A6322"/>
    <w:rsid w:val="004B36C6"/>
    <w:rsid w:val="004E05F5"/>
    <w:rsid w:val="004E09D2"/>
    <w:rsid w:val="004F2FBC"/>
    <w:rsid w:val="005167E1"/>
    <w:rsid w:val="00525C9B"/>
    <w:rsid w:val="00567B1F"/>
    <w:rsid w:val="00585B5E"/>
    <w:rsid w:val="005B07ED"/>
    <w:rsid w:val="005E7E8F"/>
    <w:rsid w:val="00600AF9"/>
    <w:rsid w:val="0064035E"/>
    <w:rsid w:val="006404F8"/>
    <w:rsid w:val="00646C38"/>
    <w:rsid w:val="00677A78"/>
    <w:rsid w:val="006A2E01"/>
    <w:rsid w:val="006A799B"/>
    <w:rsid w:val="006E2193"/>
    <w:rsid w:val="006F793F"/>
    <w:rsid w:val="00701EAC"/>
    <w:rsid w:val="00714376"/>
    <w:rsid w:val="00715230"/>
    <w:rsid w:val="0073683C"/>
    <w:rsid w:val="007948C5"/>
    <w:rsid w:val="007A50B7"/>
    <w:rsid w:val="007B4054"/>
    <w:rsid w:val="007C405B"/>
    <w:rsid w:val="007E1E5D"/>
    <w:rsid w:val="007E4B32"/>
    <w:rsid w:val="007F16FE"/>
    <w:rsid w:val="00812E9F"/>
    <w:rsid w:val="008326B3"/>
    <w:rsid w:val="008675CF"/>
    <w:rsid w:val="00876862"/>
    <w:rsid w:val="008C02F8"/>
    <w:rsid w:val="008C57CC"/>
    <w:rsid w:val="008E06A2"/>
    <w:rsid w:val="00911756"/>
    <w:rsid w:val="009134F2"/>
    <w:rsid w:val="009164D0"/>
    <w:rsid w:val="00917E7C"/>
    <w:rsid w:val="00922A24"/>
    <w:rsid w:val="0093233C"/>
    <w:rsid w:val="00935865"/>
    <w:rsid w:val="00935C79"/>
    <w:rsid w:val="009453BC"/>
    <w:rsid w:val="00947082"/>
    <w:rsid w:val="009615FC"/>
    <w:rsid w:val="00961673"/>
    <w:rsid w:val="00970376"/>
    <w:rsid w:val="00970F30"/>
    <w:rsid w:val="009A5EC9"/>
    <w:rsid w:val="009D3CAF"/>
    <w:rsid w:val="009E1383"/>
    <w:rsid w:val="009F00AC"/>
    <w:rsid w:val="009F385C"/>
    <w:rsid w:val="009F6B47"/>
    <w:rsid w:val="00A00101"/>
    <w:rsid w:val="00A15AE1"/>
    <w:rsid w:val="00A31B05"/>
    <w:rsid w:val="00A57F6E"/>
    <w:rsid w:val="00A6433A"/>
    <w:rsid w:val="00A83BFA"/>
    <w:rsid w:val="00A919D5"/>
    <w:rsid w:val="00A974BF"/>
    <w:rsid w:val="00AA634B"/>
    <w:rsid w:val="00AB0195"/>
    <w:rsid w:val="00AD3336"/>
    <w:rsid w:val="00B32EC1"/>
    <w:rsid w:val="00B40CAC"/>
    <w:rsid w:val="00B42BA2"/>
    <w:rsid w:val="00B55647"/>
    <w:rsid w:val="00B60FA6"/>
    <w:rsid w:val="00B85DF2"/>
    <w:rsid w:val="00BC0188"/>
    <w:rsid w:val="00BD2399"/>
    <w:rsid w:val="00BE0A46"/>
    <w:rsid w:val="00C14AA1"/>
    <w:rsid w:val="00C21DC9"/>
    <w:rsid w:val="00C30302"/>
    <w:rsid w:val="00C43B1B"/>
    <w:rsid w:val="00C447F3"/>
    <w:rsid w:val="00C50E54"/>
    <w:rsid w:val="00C614C3"/>
    <w:rsid w:val="00C66FA9"/>
    <w:rsid w:val="00C71666"/>
    <w:rsid w:val="00C75A16"/>
    <w:rsid w:val="00C86181"/>
    <w:rsid w:val="00CA5860"/>
    <w:rsid w:val="00CB77CD"/>
    <w:rsid w:val="00CD0374"/>
    <w:rsid w:val="00CE1809"/>
    <w:rsid w:val="00D204BC"/>
    <w:rsid w:val="00D34581"/>
    <w:rsid w:val="00D3716B"/>
    <w:rsid w:val="00D40C9B"/>
    <w:rsid w:val="00D64C5D"/>
    <w:rsid w:val="00D82C30"/>
    <w:rsid w:val="00D90770"/>
    <w:rsid w:val="00D95612"/>
    <w:rsid w:val="00DA47F0"/>
    <w:rsid w:val="00DB1708"/>
    <w:rsid w:val="00DD1AE9"/>
    <w:rsid w:val="00DD4CB5"/>
    <w:rsid w:val="00E01CA9"/>
    <w:rsid w:val="00E17354"/>
    <w:rsid w:val="00E24D9D"/>
    <w:rsid w:val="00E44714"/>
    <w:rsid w:val="00E44EAC"/>
    <w:rsid w:val="00E6594A"/>
    <w:rsid w:val="00E65C57"/>
    <w:rsid w:val="00EB51D6"/>
    <w:rsid w:val="00EC62FF"/>
    <w:rsid w:val="00ED1A53"/>
    <w:rsid w:val="00EE24D1"/>
    <w:rsid w:val="00EE3F70"/>
    <w:rsid w:val="00EF2E33"/>
    <w:rsid w:val="00EF33BA"/>
    <w:rsid w:val="00F03571"/>
    <w:rsid w:val="00F0753E"/>
    <w:rsid w:val="00F16DA3"/>
    <w:rsid w:val="00F17909"/>
    <w:rsid w:val="00F347BF"/>
    <w:rsid w:val="00F36A7B"/>
    <w:rsid w:val="00F50254"/>
    <w:rsid w:val="00FA7C07"/>
    <w:rsid w:val="00FB592F"/>
    <w:rsid w:val="00FC33FE"/>
    <w:rsid w:val="00FD3371"/>
    <w:rsid w:val="69340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C73BB"/>
  <w15:chartTrackingRefBased/>
  <w15:docId w15:val="{59AA9CD9-FDF7-4AEB-A26D-B4C6819A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54AE"/>
    <w:rPr>
      <w:rFonts w:ascii="Tahoma" w:hAnsi="Tahoma" w:cs="Tahoma"/>
      <w:sz w:val="16"/>
      <w:szCs w:val="16"/>
    </w:rPr>
  </w:style>
  <w:style w:type="paragraph" w:styleId="Header">
    <w:name w:val="header"/>
    <w:basedOn w:val="Normal"/>
    <w:rsid w:val="00AB0195"/>
    <w:pPr>
      <w:tabs>
        <w:tab w:val="center" w:pos="4153"/>
        <w:tab w:val="right" w:pos="8306"/>
      </w:tabs>
    </w:pPr>
  </w:style>
  <w:style w:type="paragraph" w:styleId="Footer">
    <w:name w:val="footer"/>
    <w:basedOn w:val="Normal"/>
    <w:link w:val="FooterChar"/>
    <w:uiPriority w:val="99"/>
    <w:rsid w:val="00AB0195"/>
    <w:pPr>
      <w:tabs>
        <w:tab w:val="center" w:pos="4153"/>
        <w:tab w:val="right" w:pos="8306"/>
      </w:tabs>
    </w:pPr>
  </w:style>
  <w:style w:type="paragraph" w:styleId="DocumentMap">
    <w:name w:val="Document Map"/>
    <w:basedOn w:val="Normal"/>
    <w:semiHidden/>
    <w:rsid w:val="000D39E9"/>
    <w:pPr>
      <w:shd w:val="clear" w:color="auto" w:fill="000080"/>
    </w:pPr>
    <w:rPr>
      <w:rFonts w:ascii="Tahoma" w:hAnsi="Tahoma" w:cs="Tahoma"/>
      <w:sz w:val="20"/>
      <w:szCs w:val="20"/>
    </w:rPr>
  </w:style>
  <w:style w:type="table" w:styleId="TableGrid">
    <w:name w:val="Table Grid"/>
    <w:basedOn w:val="TableNormal"/>
    <w:rsid w:val="001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905D7"/>
    <w:rPr>
      <w:sz w:val="24"/>
      <w:szCs w:val="24"/>
    </w:rPr>
  </w:style>
  <w:style w:type="paragraph" w:styleId="ListParagraph">
    <w:name w:val="List Paragraph"/>
    <w:basedOn w:val="Normal"/>
    <w:uiPriority w:val="34"/>
    <w:qFormat/>
    <w:rsid w:val="00640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A3967-BA64-470E-9943-1408A4FF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Hamilton College</vt:lpstr>
    </vt:vector>
  </TitlesOfParts>
  <Company>hamilton College</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College</dc:title>
  <dc:subject/>
  <dc:creator>E Spalding</dc:creator>
  <cp:keywords>Bursary</cp:keywords>
  <dc:description/>
  <cp:lastModifiedBy>B McGinness</cp:lastModifiedBy>
  <cp:revision>2</cp:revision>
  <cp:lastPrinted>2013-10-30T06:55:00Z</cp:lastPrinted>
  <dcterms:created xsi:type="dcterms:W3CDTF">2022-10-03T12:12:00Z</dcterms:created>
  <dcterms:modified xsi:type="dcterms:W3CDTF">2022-10-03T12:12:00Z</dcterms:modified>
</cp:coreProperties>
</file>